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8" w:type="dxa"/>
        <w:tblInd w:w="-709" w:type="dxa"/>
        <w:tblLook w:val="04A0" w:firstRow="1" w:lastRow="0" w:firstColumn="1" w:lastColumn="0" w:noHBand="0" w:noVBand="1"/>
      </w:tblPr>
      <w:tblGrid>
        <w:gridCol w:w="2152"/>
        <w:gridCol w:w="1289"/>
        <w:gridCol w:w="3872"/>
        <w:gridCol w:w="3155"/>
      </w:tblGrid>
      <w:tr w:rsidR="00AE12F9" w:rsidRPr="00B745F2" w14:paraId="32463C14" w14:textId="77777777" w:rsidTr="00DF77D4">
        <w:trPr>
          <w:trHeight w:val="1082"/>
        </w:trPr>
        <w:tc>
          <w:tcPr>
            <w:tcW w:w="3441" w:type="dxa"/>
            <w:gridSpan w:val="2"/>
          </w:tcPr>
          <w:p w14:paraId="2CFB9E4D" w14:textId="77777777" w:rsidR="00AE12F9" w:rsidRPr="00B745F2" w:rsidRDefault="00AF6DB6" w:rsidP="007F7AF8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Current a</w:t>
            </w:r>
            <w:r w:rsidR="00AE12F9" w:rsidRPr="00B745F2">
              <w:rPr>
                <w:bCs/>
              </w:rPr>
              <w:t>ddress</w:t>
            </w:r>
            <w:r w:rsidR="00564D5B">
              <w:rPr>
                <w:bCs/>
              </w:rPr>
              <w:t xml:space="preserve">: </w:t>
            </w:r>
            <w:r w:rsidR="00564D5B" w:rsidRPr="00A326A6">
              <w:rPr>
                <w:b/>
                <w:bCs/>
              </w:rPr>
              <w:t xml:space="preserve">Juba, </w:t>
            </w:r>
            <w:r w:rsidR="00DA71F0" w:rsidRPr="00A326A6">
              <w:rPr>
                <w:b/>
                <w:bCs/>
              </w:rPr>
              <w:t>South Sudan</w:t>
            </w:r>
          </w:p>
          <w:p w14:paraId="7225A004" w14:textId="3095DB38" w:rsidR="001035D4" w:rsidRDefault="00AE12F9" w:rsidP="001B1104">
            <w:pPr>
              <w:spacing w:after="0" w:line="240" w:lineRule="auto"/>
              <w:rPr>
                <w:b/>
                <w:bCs/>
                <w:lang w:val="fr-FR"/>
              </w:rPr>
            </w:pPr>
            <w:proofErr w:type="gramStart"/>
            <w:r w:rsidRPr="00B745F2">
              <w:rPr>
                <w:bCs/>
                <w:lang w:val="fr-FR"/>
              </w:rPr>
              <w:t>Mobile:</w:t>
            </w:r>
            <w:proofErr w:type="gramEnd"/>
            <w:r w:rsidRPr="00B745F2">
              <w:rPr>
                <w:b/>
                <w:bCs/>
                <w:lang w:val="fr-FR"/>
              </w:rPr>
              <w:t xml:space="preserve"> </w:t>
            </w:r>
            <w:r w:rsidR="00AF6DB6">
              <w:rPr>
                <w:b/>
                <w:bCs/>
                <w:lang w:val="fr-FR"/>
              </w:rPr>
              <w:t xml:space="preserve">+211 </w:t>
            </w:r>
            <w:r w:rsidR="00C6100A">
              <w:rPr>
                <w:b/>
                <w:bCs/>
                <w:lang w:val="fr-FR"/>
              </w:rPr>
              <w:t>927 631981</w:t>
            </w:r>
            <w:r w:rsidR="00712697">
              <w:rPr>
                <w:b/>
                <w:bCs/>
                <w:lang w:val="fr-FR"/>
              </w:rPr>
              <w:t xml:space="preserve"> </w:t>
            </w:r>
            <w:r w:rsidR="001035D4">
              <w:rPr>
                <w:b/>
                <w:bCs/>
                <w:lang w:val="fr-FR"/>
              </w:rPr>
              <w:t>/ +447986</w:t>
            </w:r>
            <w:r w:rsidR="002C3683">
              <w:rPr>
                <w:b/>
                <w:bCs/>
                <w:lang w:val="fr-FR"/>
              </w:rPr>
              <w:t xml:space="preserve"> </w:t>
            </w:r>
            <w:r w:rsidR="001035D4">
              <w:rPr>
                <w:b/>
                <w:bCs/>
                <w:lang w:val="fr-FR"/>
              </w:rPr>
              <w:t>505569</w:t>
            </w:r>
          </w:p>
          <w:p w14:paraId="065CBFDB" w14:textId="77777777" w:rsidR="00AE12F9" w:rsidRPr="00B745F2" w:rsidRDefault="00AE12F9" w:rsidP="001B1104">
            <w:pPr>
              <w:spacing w:after="0" w:line="240" w:lineRule="auto"/>
              <w:rPr>
                <w:b/>
                <w:bCs/>
                <w:color w:val="000000"/>
                <w:lang w:val="fr-FR"/>
              </w:rPr>
            </w:pPr>
            <w:proofErr w:type="gramStart"/>
            <w:r w:rsidRPr="00B745F2">
              <w:rPr>
                <w:bCs/>
                <w:lang w:val="fr-FR"/>
              </w:rPr>
              <w:t>Email:</w:t>
            </w:r>
            <w:proofErr w:type="gramEnd"/>
            <w:r w:rsidRPr="00B745F2">
              <w:rPr>
                <w:bCs/>
                <w:lang w:val="fr-FR"/>
              </w:rPr>
              <w:t xml:space="preserve"> </w:t>
            </w:r>
            <w:r w:rsidRPr="00B745F2">
              <w:rPr>
                <w:b/>
                <w:bCs/>
                <w:lang w:val="fr-FR"/>
              </w:rPr>
              <w:t>annarowett@</w:t>
            </w:r>
            <w:r w:rsidR="00E6635B" w:rsidRPr="00B745F2">
              <w:rPr>
                <w:b/>
                <w:bCs/>
                <w:lang w:val="fr-FR"/>
              </w:rPr>
              <w:t>gmail.com</w:t>
            </w:r>
          </w:p>
        </w:tc>
        <w:tc>
          <w:tcPr>
            <w:tcW w:w="3872" w:type="dxa"/>
          </w:tcPr>
          <w:p w14:paraId="2F38D83A" w14:textId="77777777" w:rsidR="00AE12F9" w:rsidRPr="00B745F2" w:rsidRDefault="00AE12F9" w:rsidP="001B1104">
            <w:pPr>
              <w:spacing w:after="0" w:line="240" w:lineRule="auto"/>
              <w:rPr>
                <w:b/>
                <w:bCs/>
                <w:color w:val="000000"/>
                <w:lang w:val="fr-FR"/>
              </w:rPr>
            </w:pPr>
          </w:p>
          <w:p w14:paraId="32CBEE3B" w14:textId="77777777" w:rsidR="00AE12F9" w:rsidRPr="00B745F2" w:rsidRDefault="00AE12F9" w:rsidP="001B1104">
            <w:pPr>
              <w:spacing w:after="0" w:line="240" w:lineRule="auto"/>
              <w:rPr>
                <w:b/>
                <w:bCs/>
                <w:color w:val="000000"/>
                <w:lang w:val="fr-FR"/>
              </w:rPr>
            </w:pPr>
          </w:p>
          <w:p w14:paraId="547F1A02" w14:textId="77777777" w:rsidR="00AE12F9" w:rsidRPr="00AF6DB6" w:rsidRDefault="00AE12F9" w:rsidP="001B1104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6DB6">
              <w:rPr>
                <w:b/>
                <w:bCs/>
                <w:color w:val="000000"/>
                <w:sz w:val="28"/>
                <w:szCs w:val="28"/>
              </w:rPr>
              <w:t>Anna Charlotte ROWETT</w:t>
            </w:r>
          </w:p>
        </w:tc>
        <w:tc>
          <w:tcPr>
            <w:tcW w:w="3155" w:type="dxa"/>
          </w:tcPr>
          <w:p w14:paraId="2B15B0FE" w14:textId="77777777" w:rsidR="00AE12F9" w:rsidRPr="00B745F2" w:rsidRDefault="00AE12F9" w:rsidP="001B1104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 w:rsidRPr="00B745F2">
              <w:rPr>
                <w:bCs/>
                <w:color w:val="000000"/>
              </w:rPr>
              <w:t>Nationality:</w:t>
            </w:r>
            <w:r w:rsidRPr="00B745F2">
              <w:rPr>
                <w:b/>
                <w:bCs/>
                <w:color w:val="000000"/>
              </w:rPr>
              <w:t xml:space="preserve"> </w:t>
            </w:r>
            <w:r w:rsidR="00CD1B6D">
              <w:rPr>
                <w:b/>
                <w:bCs/>
                <w:color w:val="000000"/>
              </w:rPr>
              <w:t>British</w:t>
            </w:r>
          </w:p>
          <w:p w14:paraId="7A33DA2F" w14:textId="77777777" w:rsidR="00AE12F9" w:rsidRPr="00B745F2" w:rsidRDefault="00AE12F9" w:rsidP="001B1104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 w:rsidRPr="00B745F2">
              <w:rPr>
                <w:bCs/>
                <w:color w:val="000000"/>
              </w:rPr>
              <w:t>Date of Birth:</w:t>
            </w:r>
            <w:r w:rsidRPr="00B745F2">
              <w:rPr>
                <w:b/>
                <w:bCs/>
                <w:color w:val="000000"/>
              </w:rPr>
              <w:t xml:space="preserve"> 16/09/1984</w:t>
            </w:r>
          </w:p>
        </w:tc>
      </w:tr>
      <w:tr w:rsidR="00014263" w:rsidRPr="00B745F2" w14:paraId="27282FF3" w14:textId="77777777" w:rsidTr="00DF77D4">
        <w:trPr>
          <w:trHeight w:val="265"/>
        </w:trPr>
        <w:tc>
          <w:tcPr>
            <w:tcW w:w="10468" w:type="dxa"/>
            <w:gridSpan w:val="4"/>
            <w:shd w:val="clear" w:color="auto" w:fill="808080"/>
          </w:tcPr>
          <w:p w14:paraId="4249E021" w14:textId="77777777" w:rsidR="00014263" w:rsidRPr="00B745F2" w:rsidRDefault="00014263" w:rsidP="001B1104">
            <w:pPr>
              <w:spacing w:after="0" w:line="240" w:lineRule="auto"/>
            </w:pPr>
            <w:r w:rsidRPr="00B745F2">
              <w:rPr>
                <w:b/>
              </w:rPr>
              <w:t>WORK HISTORY</w:t>
            </w:r>
          </w:p>
        </w:tc>
      </w:tr>
      <w:tr w:rsidR="00014263" w:rsidRPr="00B745F2" w14:paraId="4154F1E5" w14:textId="77777777" w:rsidTr="000B6745">
        <w:trPr>
          <w:trHeight w:val="265"/>
        </w:trPr>
        <w:tc>
          <w:tcPr>
            <w:tcW w:w="2152" w:type="dxa"/>
            <w:shd w:val="clear" w:color="auto" w:fill="D9D9D9"/>
          </w:tcPr>
          <w:p w14:paraId="4BC44E93" w14:textId="77777777" w:rsidR="00014263" w:rsidRPr="00B745F2" w:rsidRDefault="00014263" w:rsidP="001B1104">
            <w:pPr>
              <w:spacing w:after="0" w:line="240" w:lineRule="auto"/>
            </w:pPr>
            <w:r w:rsidRPr="00B745F2">
              <w:t>DATE</w:t>
            </w:r>
          </w:p>
        </w:tc>
        <w:tc>
          <w:tcPr>
            <w:tcW w:w="8316" w:type="dxa"/>
            <w:gridSpan w:val="3"/>
          </w:tcPr>
          <w:p w14:paraId="45073A50" w14:textId="3014FF60" w:rsidR="00014263" w:rsidRPr="00B745F2" w:rsidRDefault="00014263" w:rsidP="008A66E4">
            <w:pPr>
              <w:spacing w:after="0" w:line="240" w:lineRule="auto"/>
            </w:pPr>
            <w:r w:rsidRPr="00B745F2">
              <w:t>POSITION AND DUTIES</w:t>
            </w:r>
          </w:p>
        </w:tc>
      </w:tr>
      <w:tr w:rsidR="00EA3F39" w:rsidRPr="00B745F2" w14:paraId="0E43C782" w14:textId="77777777" w:rsidTr="000B6745">
        <w:trPr>
          <w:trHeight w:val="553"/>
        </w:trPr>
        <w:tc>
          <w:tcPr>
            <w:tcW w:w="2152" w:type="dxa"/>
            <w:shd w:val="clear" w:color="auto" w:fill="D9D9D9"/>
          </w:tcPr>
          <w:p w14:paraId="52A1C58B" w14:textId="77777777" w:rsidR="00EE281E" w:rsidRDefault="00EE281E" w:rsidP="00EE281E">
            <w:pPr>
              <w:spacing w:after="0" w:line="240" w:lineRule="auto"/>
            </w:pPr>
            <w:r>
              <w:t>Dec 2015 – date</w:t>
            </w:r>
          </w:p>
          <w:p w14:paraId="71A3EA65" w14:textId="77777777" w:rsidR="00DF107B" w:rsidRDefault="00DF107B" w:rsidP="00EB7197">
            <w:pPr>
              <w:spacing w:after="0" w:line="240" w:lineRule="auto"/>
            </w:pPr>
          </w:p>
          <w:p w14:paraId="38640ABF" w14:textId="77777777" w:rsidR="00DF107B" w:rsidRDefault="00DF107B" w:rsidP="00EB7197">
            <w:pPr>
              <w:spacing w:after="0" w:line="240" w:lineRule="auto"/>
            </w:pPr>
          </w:p>
          <w:p w14:paraId="70FD0425" w14:textId="77777777" w:rsidR="00DF107B" w:rsidRDefault="00DF107B" w:rsidP="00EB7197">
            <w:pPr>
              <w:spacing w:after="0" w:line="240" w:lineRule="auto"/>
            </w:pPr>
          </w:p>
          <w:p w14:paraId="3594F993" w14:textId="77777777" w:rsidR="00DF107B" w:rsidRDefault="00DF107B" w:rsidP="00EB7197">
            <w:pPr>
              <w:spacing w:after="0" w:line="240" w:lineRule="auto"/>
            </w:pPr>
          </w:p>
          <w:p w14:paraId="25DDB9D2" w14:textId="77777777" w:rsidR="00C3013E" w:rsidRDefault="00C3013E" w:rsidP="00EB7197">
            <w:pPr>
              <w:spacing w:after="0" w:line="240" w:lineRule="auto"/>
            </w:pPr>
          </w:p>
          <w:p w14:paraId="462E8149" w14:textId="77777777" w:rsidR="00C3013E" w:rsidRDefault="00C3013E" w:rsidP="00EB7197">
            <w:pPr>
              <w:spacing w:after="0" w:line="240" w:lineRule="auto"/>
            </w:pPr>
          </w:p>
          <w:p w14:paraId="012298C0" w14:textId="77777777" w:rsidR="00C3013E" w:rsidRDefault="00C3013E" w:rsidP="00EB7197">
            <w:pPr>
              <w:spacing w:after="0" w:line="240" w:lineRule="auto"/>
            </w:pPr>
          </w:p>
          <w:p w14:paraId="274ABF50" w14:textId="77777777" w:rsidR="00C3013E" w:rsidRDefault="00C3013E" w:rsidP="00EB7197">
            <w:pPr>
              <w:spacing w:after="0" w:line="240" w:lineRule="auto"/>
            </w:pPr>
          </w:p>
          <w:p w14:paraId="5A94F6AC" w14:textId="77777777" w:rsidR="00EE281E" w:rsidRDefault="00EE281E" w:rsidP="00EB7197">
            <w:pPr>
              <w:spacing w:after="0" w:line="240" w:lineRule="auto"/>
            </w:pPr>
          </w:p>
          <w:p w14:paraId="2DAF920E" w14:textId="77777777" w:rsidR="007963AC" w:rsidRDefault="007963AC" w:rsidP="00EB7197">
            <w:pPr>
              <w:spacing w:after="0" w:line="240" w:lineRule="auto"/>
            </w:pPr>
          </w:p>
          <w:p w14:paraId="55D38F11" w14:textId="77777777" w:rsidR="00EE281E" w:rsidRDefault="00EE281E" w:rsidP="00EB7197">
            <w:pPr>
              <w:spacing w:after="0" w:line="240" w:lineRule="auto"/>
            </w:pPr>
          </w:p>
          <w:p w14:paraId="17360367" w14:textId="77777777" w:rsidR="00EE281E" w:rsidRPr="003A12EF" w:rsidRDefault="00EE281E" w:rsidP="00EB7197">
            <w:pPr>
              <w:spacing w:after="0" w:line="240" w:lineRule="auto"/>
            </w:pPr>
          </w:p>
          <w:p w14:paraId="430E5BDA" w14:textId="2707DA08" w:rsidR="00EE281E" w:rsidRDefault="00EE281E" w:rsidP="00EE281E">
            <w:pPr>
              <w:spacing w:after="0" w:line="240" w:lineRule="auto"/>
            </w:pPr>
            <w:r>
              <w:t xml:space="preserve">Jan 2017 – </w:t>
            </w:r>
            <w:r>
              <w:t>August 2023</w:t>
            </w:r>
          </w:p>
          <w:p w14:paraId="655D9A5D" w14:textId="74C9B1E3" w:rsidR="009E54A6" w:rsidRPr="003A12EF" w:rsidRDefault="009E54A6" w:rsidP="00EB7197">
            <w:pPr>
              <w:spacing w:after="0" w:line="240" w:lineRule="auto"/>
            </w:pPr>
          </w:p>
          <w:p w14:paraId="78BA411B" w14:textId="38BDE0CC" w:rsidR="008C2A13" w:rsidRDefault="008C2A13" w:rsidP="00EB7197">
            <w:pPr>
              <w:spacing w:after="0" w:line="240" w:lineRule="auto"/>
            </w:pPr>
          </w:p>
          <w:p w14:paraId="6765CD98" w14:textId="478D381B" w:rsidR="00BD5C0A" w:rsidRDefault="00BD5C0A" w:rsidP="00EB7197">
            <w:pPr>
              <w:spacing w:after="0" w:line="240" w:lineRule="auto"/>
            </w:pPr>
          </w:p>
          <w:p w14:paraId="0FAE2F44" w14:textId="2857F3CF" w:rsidR="00BD5C0A" w:rsidRDefault="00BD5C0A" w:rsidP="00EB7197">
            <w:pPr>
              <w:spacing w:after="0" w:line="240" w:lineRule="auto"/>
            </w:pPr>
          </w:p>
          <w:p w14:paraId="51311734" w14:textId="6353F8E9" w:rsidR="00BD5C0A" w:rsidRDefault="00BD5C0A" w:rsidP="00EB7197">
            <w:pPr>
              <w:spacing w:after="0" w:line="240" w:lineRule="auto"/>
            </w:pPr>
          </w:p>
          <w:p w14:paraId="2780E660" w14:textId="1712C1A7" w:rsidR="00BD5C0A" w:rsidRDefault="00BD5C0A" w:rsidP="00EB7197">
            <w:pPr>
              <w:spacing w:after="0" w:line="240" w:lineRule="auto"/>
            </w:pPr>
          </w:p>
          <w:p w14:paraId="459BCFCD" w14:textId="057FC4CB" w:rsidR="00BD5C0A" w:rsidRDefault="00BD5C0A" w:rsidP="00EB7197">
            <w:pPr>
              <w:spacing w:after="0" w:line="240" w:lineRule="auto"/>
            </w:pPr>
          </w:p>
          <w:p w14:paraId="0E560431" w14:textId="14EB9289" w:rsidR="00990971" w:rsidRDefault="00990971" w:rsidP="00EB7197">
            <w:pPr>
              <w:spacing w:after="0" w:line="240" w:lineRule="auto"/>
            </w:pPr>
          </w:p>
          <w:p w14:paraId="1D962593" w14:textId="77777777" w:rsidR="00EE281E" w:rsidRDefault="00EE281E" w:rsidP="00EB7197">
            <w:pPr>
              <w:spacing w:after="0" w:line="240" w:lineRule="auto"/>
            </w:pPr>
          </w:p>
          <w:p w14:paraId="3B208BB9" w14:textId="276B6E3B" w:rsidR="00BD5C0A" w:rsidRDefault="00BD5C0A" w:rsidP="00EB7197">
            <w:pPr>
              <w:spacing w:after="0" w:line="240" w:lineRule="auto"/>
            </w:pPr>
          </w:p>
          <w:p w14:paraId="5F709271" w14:textId="77777777" w:rsidR="00AA56D6" w:rsidRDefault="00AA56D6" w:rsidP="00EB7197">
            <w:pPr>
              <w:spacing w:after="0" w:line="240" w:lineRule="auto"/>
            </w:pPr>
          </w:p>
          <w:p w14:paraId="22CB71BA" w14:textId="77777777" w:rsidR="00894F82" w:rsidRPr="000B6745" w:rsidRDefault="00894F82" w:rsidP="00EB7197">
            <w:pPr>
              <w:spacing w:after="0" w:line="240" w:lineRule="auto"/>
              <w:rPr>
                <w:sz w:val="15"/>
                <w:szCs w:val="15"/>
              </w:rPr>
            </w:pPr>
          </w:p>
          <w:p w14:paraId="7423386F" w14:textId="08536FCA" w:rsidR="006F3BF8" w:rsidRDefault="00F50E98" w:rsidP="00EB7197">
            <w:pPr>
              <w:spacing w:after="0" w:line="240" w:lineRule="auto"/>
            </w:pPr>
            <w:r>
              <w:t>Dec</w:t>
            </w:r>
            <w:r w:rsidR="006F3BF8">
              <w:t xml:space="preserve"> 2015 – </w:t>
            </w:r>
            <w:r w:rsidR="009E54A6">
              <w:t>Sep 2017</w:t>
            </w:r>
          </w:p>
          <w:p w14:paraId="459D22AB" w14:textId="77777777" w:rsidR="005B19B7" w:rsidRDefault="005B19B7" w:rsidP="00EB7197">
            <w:pPr>
              <w:spacing w:after="0" w:line="240" w:lineRule="auto"/>
            </w:pPr>
          </w:p>
          <w:p w14:paraId="3847DCBA" w14:textId="77777777" w:rsidR="005B19B7" w:rsidRDefault="005B19B7" w:rsidP="00EB7197">
            <w:pPr>
              <w:spacing w:after="0" w:line="240" w:lineRule="auto"/>
            </w:pPr>
          </w:p>
          <w:p w14:paraId="666EFC3A" w14:textId="77777777" w:rsidR="005B19B7" w:rsidRDefault="005B19B7" w:rsidP="00EB7197">
            <w:pPr>
              <w:spacing w:after="0" w:line="240" w:lineRule="auto"/>
            </w:pPr>
          </w:p>
          <w:p w14:paraId="63B91DCE" w14:textId="77777777" w:rsidR="005B19B7" w:rsidRDefault="005B19B7" w:rsidP="00EB7197">
            <w:pPr>
              <w:spacing w:after="0" w:line="240" w:lineRule="auto"/>
            </w:pPr>
          </w:p>
          <w:p w14:paraId="4FB95CCC" w14:textId="2215B51D" w:rsidR="005B19B7" w:rsidRDefault="005B19B7" w:rsidP="00EB7197">
            <w:pPr>
              <w:spacing w:after="0" w:line="240" w:lineRule="auto"/>
            </w:pPr>
          </w:p>
          <w:p w14:paraId="35D1D75A" w14:textId="4E3F6BEA" w:rsidR="00894F82" w:rsidRDefault="00894F82" w:rsidP="00EB7197">
            <w:pPr>
              <w:spacing w:after="0" w:line="240" w:lineRule="auto"/>
            </w:pPr>
          </w:p>
          <w:p w14:paraId="64E0E09C" w14:textId="26D37490" w:rsidR="00894F82" w:rsidRDefault="00894F82" w:rsidP="00EB7197">
            <w:pPr>
              <w:spacing w:after="0" w:line="240" w:lineRule="auto"/>
            </w:pPr>
          </w:p>
          <w:p w14:paraId="687C19B7" w14:textId="77777777" w:rsidR="00EE281E" w:rsidRDefault="00EE281E" w:rsidP="00EB7197">
            <w:pPr>
              <w:spacing w:after="0" w:line="240" w:lineRule="auto"/>
            </w:pPr>
          </w:p>
          <w:p w14:paraId="3C8F1603" w14:textId="77777777" w:rsidR="000B6745" w:rsidRPr="000B6745" w:rsidRDefault="000B6745" w:rsidP="00EB7197">
            <w:pPr>
              <w:spacing w:after="0" w:line="240" w:lineRule="auto"/>
              <w:rPr>
                <w:sz w:val="14"/>
                <w:szCs w:val="14"/>
              </w:rPr>
            </w:pPr>
          </w:p>
          <w:p w14:paraId="0638FD87" w14:textId="6EC1C702" w:rsidR="006F3BF8" w:rsidRDefault="00231FAB" w:rsidP="00EB7197">
            <w:pPr>
              <w:spacing w:after="0" w:line="240" w:lineRule="auto"/>
            </w:pPr>
            <w:r>
              <w:t>Nov 2015 – Jul</w:t>
            </w:r>
            <w:r w:rsidR="00BF1412">
              <w:t xml:space="preserve"> 2016</w:t>
            </w:r>
            <w:r w:rsidR="00EB7197">
              <w:t xml:space="preserve"> </w:t>
            </w:r>
          </w:p>
          <w:p w14:paraId="5362D99E" w14:textId="77777777" w:rsidR="00741046" w:rsidRDefault="00741046" w:rsidP="00EB7197">
            <w:pPr>
              <w:spacing w:after="0" w:line="240" w:lineRule="auto"/>
            </w:pPr>
          </w:p>
          <w:p w14:paraId="1243575F" w14:textId="77777777" w:rsidR="00741046" w:rsidRDefault="00741046" w:rsidP="00EB7197">
            <w:pPr>
              <w:spacing w:after="0" w:line="240" w:lineRule="auto"/>
            </w:pPr>
          </w:p>
          <w:p w14:paraId="41498257" w14:textId="77777777" w:rsidR="005B19B7" w:rsidRDefault="005B19B7" w:rsidP="00EB7197">
            <w:pPr>
              <w:spacing w:after="0" w:line="240" w:lineRule="auto"/>
            </w:pPr>
          </w:p>
          <w:p w14:paraId="2F37593D" w14:textId="7C6B35CA" w:rsidR="00DF107B" w:rsidRDefault="00DF107B" w:rsidP="00EB7197">
            <w:pPr>
              <w:spacing w:after="0" w:line="240" w:lineRule="auto"/>
            </w:pPr>
          </w:p>
          <w:p w14:paraId="37FB7F65" w14:textId="77777777" w:rsidR="000B6745" w:rsidRDefault="000B6745" w:rsidP="00EB7197">
            <w:pPr>
              <w:spacing w:after="0" w:line="240" w:lineRule="auto"/>
            </w:pPr>
          </w:p>
          <w:p w14:paraId="7772A968" w14:textId="77777777" w:rsidR="00741046" w:rsidRPr="000B6745" w:rsidRDefault="00741046" w:rsidP="00EB7197">
            <w:pPr>
              <w:spacing w:after="0" w:line="240" w:lineRule="auto"/>
              <w:rPr>
                <w:sz w:val="14"/>
                <w:szCs w:val="14"/>
              </w:rPr>
            </w:pPr>
          </w:p>
          <w:p w14:paraId="04D9E602" w14:textId="77777777" w:rsidR="00EA3F39" w:rsidRPr="00B745F2" w:rsidRDefault="00874599" w:rsidP="00EB7197">
            <w:pPr>
              <w:spacing w:after="0" w:line="240" w:lineRule="auto"/>
            </w:pPr>
            <w:r>
              <w:t>Nov</w:t>
            </w:r>
            <w:r w:rsidR="00EA3F39" w:rsidRPr="00B745F2">
              <w:t xml:space="preserve"> 2012 – </w:t>
            </w:r>
            <w:r w:rsidR="00EB7197">
              <w:t>Sep 2015</w:t>
            </w:r>
          </w:p>
        </w:tc>
        <w:tc>
          <w:tcPr>
            <w:tcW w:w="8316" w:type="dxa"/>
            <w:gridSpan w:val="3"/>
          </w:tcPr>
          <w:p w14:paraId="39EED1FB" w14:textId="242C3D6A" w:rsidR="00EE281E" w:rsidRDefault="00EE281E" w:rsidP="00EE281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Managing Director, </w:t>
            </w:r>
            <w:proofErr w:type="spellStart"/>
            <w:r>
              <w:rPr>
                <w:b/>
                <w:bCs/>
              </w:rPr>
              <w:t>Imatong</w:t>
            </w:r>
            <w:proofErr w:type="spellEnd"/>
            <w:r>
              <w:rPr>
                <w:b/>
                <w:bCs/>
              </w:rPr>
              <w:t xml:space="preserve"> Employment Solutions Ltd, Juba </w:t>
            </w:r>
          </w:p>
          <w:p w14:paraId="19FA7004" w14:textId="77777777" w:rsidR="00EE281E" w:rsidRDefault="00EE281E" w:rsidP="00EE281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Established, </w:t>
            </w:r>
            <w:proofErr w:type="gramStart"/>
            <w:r>
              <w:rPr>
                <w:bCs/>
              </w:rPr>
              <w:t>developed</w:t>
            </w:r>
            <w:proofErr w:type="gramEnd"/>
            <w:r>
              <w:rPr>
                <w:bCs/>
              </w:rPr>
              <w:t xml:space="preserve"> and managed this Human Resources company in South Sudan to provide fair and respectful recruitment services and HR support to NGOs, businesses, government and job seekers.</w:t>
            </w:r>
          </w:p>
          <w:p w14:paraId="62DFBDEE" w14:textId="403170BF" w:rsidR="00EE281E" w:rsidRDefault="00EE281E" w:rsidP="00EE281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Key achievements:</w:t>
            </w:r>
          </w:p>
          <w:p w14:paraId="37A7F729" w14:textId="77777777" w:rsidR="00EE281E" w:rsidRDefault="00EE281E" w:rsidP="00EE281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 w:rsidRPr="00DF107B">
              <w:rPr>
                <w:bCs/>
              </w:rPr>
              <w:t xml:space="preserve">Conducted successful recruitment of </w:t>
            </w:r>
            <w:r>
              <w:rPr>
                <w:bCs/>
              </w:rPr>
              <w:t xml:space="preserve">candidates for clients across NGOs, </w:t>
            </w:r>
            <w:proofErr w:type="gramStart"/>
            <w:r>
              <w:rPr>
                <w:bCs/>
              </w:rPr>
              <w:t>Embassies</w:t>
            </w:r>
            <w:proofErr w:type="gramEnd"/>
            <w:r>
              <w:rPr>
                <w:bCs/>
              </w:rPr>
              <w:t xml:space="preserve"> and the private sector in South Sudan</w:t>
            </w:r>
            <w:r w:rsidRPr="00DF107B">
              <w:rPr>
                <w:bCs/>
              </w:rPr>
              <w:t xml:space="preserve">. </w:t>
            </w:r>
          </w:p>
          <w:p w14:paraId="41C1B217" w14:textId="556A04B3" w:rsidR="00EE281E" w:rsidRDefault="00EE281E" w:rsidP="00EE281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Set up systems for payroll </w:t>
            </w:r>
            <w:r w:rsidR="007963AC">
              <w:rPr>
                <w:bCs/>
              </w:rPr>
              <w:t xml:space="preserve">and contract </w:t>
            </w:r>
            <w:r>
              <w:rPr>
                <w:bCs/>
              </w:rPr>
              <w:t xml:space="preserve">management for key clients including the European Union. </w:t>
            </w:r>
          </w:p>
          <w:p w14:paraId="17960BB2" w14:textId="06A6D670" w:rsidR="00EE281E" w:rsidRDefault="00EE281E" w:rsidP="00EE281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Conducted HR trainings, HR audits and tailored consultancies for a range of clients. </w:t>
            </w:r>
          </w:p>
          <w:p w14:paraId="644CFC48" w14:textId="61B1C625" w:rsidR="00EE281E" w:rsidRDefault="00EE281E" w:rsidP="00EE281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Led salary surveys across international and national NGO markets. </w:t>
            </w:r>
          </w:p>
          <w:p w14:paraId="4C44FCA3" w14:textId="77777777" w:rsidR="00EE281E" w:rsidRDefault="00EE281E" w:rsidP="00EA3F39">
            <w:pPr>
              <w:spacing w:after="0" w:line="240" w:lineRule="auto"/>
              <w:rPr>
                <w:b/>
                <w:bCs/>
              </w:rPr>
            </w:pPr>
          </w:p>
          <w:p w14:paraId="707BABF5" w14:textId="3EDA0029" w:rsidR="00E04E95" w:rsidRDefault="00E04E95" w:rsidP="00EA3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Head of South Sudan office</w:t>
            </w:r>
            <w:r w:rsidR="008C2A13">
              <w:rPr>
                <w:b/>
                <w:bCs/>
              </w:rPr>
              <w:t>, Rift Valley Institute</w:t>
            </w:r>
          </w:p>
          <w:p w14:paraId="5380B9E2" w14:textId="529F38CC" w:rsidR="00E04E95" w:rsidRPr="00E04E95" w:rsidRDefault="00522413" w:rsidP="00EA3F3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Successfully led the</w:t>
            </w:r>
            <w:r w:rsidR="00E04E95">
              <w:rPr>
                <w:bCs/>
              </w:rPr>
              <w:t xml:space="preserve"> implementation and development of RVI’s </w:t>
            </w:r>
            <w:r w:rsidR="005A78A7">
              <w:rPr>
                <w:bCs/>
              </w:rPr>
              <w:t>research,</w:t>
            </w:r>
            <w:r w:rsidR="00E34402">
              <w:rPr>
                <w:bCs/>
              </w:rPr>
              <w:t xml:space="preserve"> training</w:t>
            </w:r>
            <w:r w:rsidR="00894F82">
              <w:rPr>
                <w:bCs/>
              </w:rPr>
              <w:t xml:space="preserve">, public events </w:t>
            </w:r>
            <w:r w:rsidR="005A78A7">
              <w:rPr>
                <w:bCs/>
              </w:rPr>
              <w:t xml:space="preserve">and partnerships </w:t>
            </w:r>
            <w:r w:rsidR="00E04E95">
              <w:rPr>
                <w:bCs/>
              </w:rPr>
              <w:t>in South Sudan</w:t>
            </w:r>
            <w:r w:rsidR="005A78A7">
              <w:rPr>
                <w:bCs/>
              </w:rPr>
              <w:t xml:space="preserve">, and </w:t>
            </w:r>
            <w:r w:rsidR="00894F82">
              <w:rPr>
                <w:bCs/>
              </w:rPr>
              <w:t xml:space="preserve">for key projects </w:t>
            </w:r>
            <w:r w:rsidR="005A78A7">
              <w:rPr>
                <w:bCs/>
              </w:rPr>
              <w:t>within the region. Manag</w:t>
            </w:r>
            <w:r w:rsidR="000B6745">
              <w:rPr>
                <w:bCs/>
              </w:rPr>
              <w:t>ed</w:t>
            </w:r>
            <w:r w:rsidR="005A78A7">
              <w:rPr>
                <w:bCs/>
              </w:rPr>
              <w:t xml:space="preserve"> a team of </w:t>
            </w:r>
            <w:r w:rsidR="00EE281E">
              <w:rPr>
                <w:bCs/>
              </w:rPr>
              <w:t>+/-</w:t>
            </w:r>
            <w:r w:rsidR="000B6745">
              <w:rPr>
                <w:bCs/>
              </w:rPr>
              <w:t>15</w:t>
            </w:r>
            <w:r w:rsidR="00E34402">
              <w:rPr>
                <w:bCs/>
              </w:rPr>
              <w:t xml:space="preserve"> staff </w:t>
            </w:r>
            <w:r w:rsidR="003A12EF">
              <w:rPr>
                <w:bCs/>
              </w:rPr>
              <w:t xml:space="preserve">and consultants </w:t>
            </w:r>
            <w:r w:rsidR="00E34402">
              <w:rPr>
                <w:bCs/>
              </w:rPr>
              <w:t xml:space="preserve">and </w:t>
            </w:r>
            <w:r>
              <w:rPr>
                <w:bCs/>
              </w:rPr>
              <w:t>le</w:t>
            </w:r>
            <w:r w:rsidR="000B6745">
              <w:rPr>
                <w:bCs/>
              </w:rPr>
              <w:t>d</w:t>
            </w:r>
            <w:r w:rsidR="00E34402">
              <w:rPr>
                <w:bCs/>
              </w:rPr>
              <w:t xml:space="preserve"> </w:t>
            </w:r>
            <w:r w:rsidR="00DF107B">
              <w:rPr>
                <w:bCs/>
              </w:rPr>
              <w:t xml:space="preserve">all </w:t>
            </w:r>
            <w:r w:rsidR="003A12EF">
              <w:rPr>
                <w:bCs/>
              </w:rPr>
              <w:t xml:space="preserve">donor and partner relations, </w:t>
            </w:r>
            <w:r w:rsidR="000B6745">
              <w:rPr>
                <w:bCs/>
              </w:rPr>
              <w:t xml:space="preserve">relevant context analysis, </w:t>
            </w:r>
            <w:r w:rsidR="00E34402">
              <w:rPr>
                <w:bCs/>
              </w:rPr>
              <w:t xml:space="preserve">operational </w:t>
            </w:r>
            <w:proofErr w:type="gramStart"/>
            <w:r w:rsidR="00E34402">
              <w:rPr>
                <w:bCs/>
              </w:rPr>
              <w:t>compliance</w:t>
            </w:r>
            <w:proofErr w:type="gramEnd"/>
            <w:r w:rsidR="003A12EF">
              <w:rPr>
                <w:bCs/>
              </w:rPr>
              <w:t xml:space="preserve"> a</w:t>
            </w:r>
            <w:r w:rsidR="000B6745">
              <w:rPr>
                <w:bCs/>
              </w:rPr>
              <w:t>nd</w:t>
            </w:r>
            <w:r w:rsidR="00DF107B">
              <w:rPr>
                <w:bCs/>
              </w:rPr>
              <w:t xml:space="preserve"> organisational security </w:t>
            </w:r>
            <w:r w:rsidR="00E34402">
              <w:rPr>
                <w:bCs/>
              </w:rPr>
              <w:t xml:space="preserve">in the country.  </w:t>
            </w:r>
          </w:p>
          <w:p w14:paraId="0C67F1E4" w14:textId="77777777" w:rsidR="00E04E95" w:rsidRPr="00E34402" w:rsidRDefault="00E34402" w:rsidP="00EA3F39">
            <w:pPr>
              <w:spacing w:after="0" w:line="240" w:lineRule="auto"/>
              <w:rPr>
                <w:bCs/>
              </w:rPr>
            </w:pPr>
            <w:r w:rsidRPr="00E34402">
              <w:rPr>
                <w:bCs/>
              </w:rPr>
              <w:t>Key achievements:</w:t>
            </w:r>
          </w:p>
          <w:p w14:paraId="6ED28210" w14:textId="37CBD899" w:rsidR="00990971" w:rsidRPr="00990971" w:rsidRDefault="00522413" w:rsidP="00E344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r>
              <w:t>Effectively communicated RVI’s work externally to grow the</w:t>
            </w:r>
            <w:r w:rsidR="00990971">
              <w:t xml:space="preserve"> South Sudan office from one donor funded project</w:t>
            </w:r>
            <w:r w:rsidR="00AA56D6">
              <w:t xml:space="preserve"> ($200k)</w:t>
            </w:r>
            <w:r w:rsidR="00990971">
              <w:t xml:space="preserve"> in 2017 to a multi-donor, multi-programme office in 2022 (</w:t>
            </w:r>
            <w:r w:rsidR="00AA56D6">
              <w:t>&gt;</w:t>
            </w:r>
            <w:r w:rsidR="00894F82">
              <w:t>$1million)</w:t>
            </w:r>
            <w:r>
              <w:t>.</w:t>
            </w:r>
          </w:p>
          <w:p w14:paraId="47CC0A4D" w14:textId="7D68183C" w:rsidR="00E34402" w:rsidRPr="00E34402" w:rsidRDefault="00E34402" w:rsidP="00E344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r>
              <w:rPr>
                <w:bCs/>
              </w:rPr>
              <w:t>S</w:t>
            </w:r>
            <w:r w:rsidR="00C3013E">
              <w:rPr>
                <w:bCs/>
              </w:rPr>
              <w:t>ecured a $1.5million project from the EU for development of women’s research</w:t>
            </w:r>
            <w:r>
              <w:rPr>
                <w:bCs/>
              </w:rPr>
              <w:t xml:space="preserve">. </w:t>
            </w:r>
          </w:p>
          <w:p w14:paraId="25C2F57F" w14:textId="1974C8BF" w:rsidR="00990971" w:rsidRPr="00BD5C0A" w:rsidRDefault="00BD5C0A" w:rsidP="0099097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/>
                <w:bCs/>
              </w:rPr>
            </w:pPr>
            <w:r>
              <w:t>Established and s</w:t>
            </w:r>
            <w:r w:rsidR="00990971">
              <w:t xml:space="preserve">trengthened working relations with </w:t>
            </w:r>
            <w:r w:rsidR="00522413">
              <w:t>strategic</w:t>
            </w:r>
            <w:r w:rsidR="00990971">
              <w:t xml:space="preserve"> partners </w:t>
            </w:r>
            <w:r w:rsidR="000B6745">
              <w:t xml:space="preserve">at senior level </w:t>
            </w:r>
            <w:r w:rsidR="00990971">
              <w:t>including the Catholic University</w:t>
            </w:r>
            <w:r w:rsidR="000B6745">
              <w:t xml:space="preserve"> (Juba and Wau)</w:t>
            </w:r>
            <w:r w:rsidR="00990971">
              <w:t xml:space="preserve">, Juba University and the Ministry of Culture, Museums and National </w:t>
            </w:r>
            <w:r w:rsidR="00894F82">
              <w:t>Heritage</w:t>
            </w:r>
            <w:r w:rsidR="00990971">
              <w:t xml:space="preserve"> / National Archives. </w:t>
            </w:r>
          </w:p>
          <w:p w14:paraId="04334675" w14:textId="1EFD8EA9" w:rsidR="00BD5C0A" w:rsidRPr="00BD5C0A" w:rsidRDefault="00BD5C0A" w:rsidP="00BD5C0A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  <w:p w14:paraId="6E9BAD8B" w14:textId="77777777" w:rsidR="009E54A6" w:rsidRPr="00E34402" w:rsidRDefault="009E54A6" w:rsidP="00EA3F39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  <w:p w14:paraId="36598B81" w14:textId="1E26BEB6" w:rsidR="006F3BF8" w:rsidRPr="006F3BF8" w:rsidRDefault="00A0038D" w:rsidP="00EA3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Culture Programme </w:t>
            </w:r>
            <w:r w:rsidR="006F3BF8">
              <w:rPr>
                <w:b/>
                <w:bCs/>
              </w:rPr>
              <w:t>Consultant, UNESCO</w:t>
            </w:r>
            <w:r w:rsidR="00741046">
              <w:rPr>
                <w:b/>
                <w:bCs/>
              </w:rPr>
              <w:t>, Juba</w:t>
            </w:r>
          </w:p>
          <w:p w14:paraId="2449B738" w14:textId="7269B306" w:rsidR="006F3BF8" w:rsidRDefault="00231FAB" w:rsidP="00EA3F3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Ran</w:t>
            </w:r>
            <w:r w:rsidR="00894F82">
              <w:rPr>
                <w:bCs/>
              </w:rPr>
              <w:t xml:space="preserve"> and led</w:t>
            </w:r>
            <w:r w:rsidR="00E22D5C">
              <w:rPr>
                <w:bCs/>
              </w:rPr>
              <w:t xml:space="preserve"> UNESCO</w:t>
            </w:r>
            <w:r w:rsidR="00712697">
              <w:rPr>
                <w:bCs/>
              </w:rPr>
              <w:t>’s</w:t>
            </w:r>
            <w:r w:rsidR="00741046">
              <w:rPr>
                <w:bCs/>
              </w:rPr>
              <w:t xml:space="preserve"> </w:t>
            </w:r>
            <w:r w:rsidR="00712697">
              <w:rPr>
                <w:bCs/>
              </w:rPr>
              <w:t>Culture Programme in South Sudan</w:t>
            </w:r>
            <w:r w:rsidR="002528D2">
              <w:rPr>
                <w:bCs/>
              </w:rPr>
              <w:t xml:space="preserve"> </w:t>
            </w:r>
            <w:r w:rsidR="00712697">
              <w:rPr>
                <w:bCs/>
              </w:rPr>
              <w:t xml:space="preserve">covering a wide portfolio of culture and sports projects funded by a variety of donors, and exploring new opportunities for future work. </w:t>
            </w:r>
            <w:r w:rsidR="002528D2">
              <w:rPr>
                <w:bCs/>
              </w:rPr>
              <w:t xml:space="preserve"> </w:t>
            </w:r>
          </w:p>
          <w:p w14:paraId="6244A9B4" w14:textId="4E1047B5" w:rsidR="00A326A6" w:rsidRDefault="007916C8" w:rsidP="00EA3F3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Key a</w:t>
            </w:r>
            <w:r w:rsidR="009E54A6">
              <w:rPr>
                <w:bCs/>
              </w:rPr>
              <w:t>chievement</w:t>
            </w:r>
            <w:r w:rsidR="00894F82">
              <w:rPr>
                <w:bCs/>
              </w:rPr>
              <w:t>s</w:t>
            </w:r>
            <w:r w:rsidR="00A326A6">
              <w:rPr>
                <w:bCs/>
              </w:rPr>
              <w:t>:</w:t>
            </w:r>
          </w:p>
          <w:p w14:paraId="55746BCD" w14:textId="2FFFC1E2" w:rsidR="005B19B7" w:rsidRPr="000B6745" w:rsidRDefault="00A326A6" w:rsidP="005B19B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Worked</w:t>
            </w:r>
            <w:r w:rsidR="00712697">
              <w:rPr>
                <w:bCs/>
              </w:rPr>
              <w:t xml:space="preserve"> alongside the Ministries of Culture and of Wildlife in South</w:t>
            </w:r>
            <w:r>
              <w:rPr>
                <w:bCs/>
              </w:rPr>
              <w:t xml:space="preserve"> </w:t>
            </w:r>
            <w:r w:rsidR="004D636E">
              <w:rPr>
                <w:bCs/>
              </w:rPr>
              <w:t xml:space="preserve">Sudan to prepare </w:t>
            </w:r>
            <w:r w:rsidR="004D636E" w:rsidRPr="000B6745">
              <w:rPr>
                <w:bCs/>
              </w:rPr>
              <w:t>submissions for</w:t>
            </w:r>
            <w:r w:rsidRPr="000B6745">
              <w:rPr>
                <w:bCs/>
              </w:rPr>
              <w:t xml:space="preserve"> South Sudan’s Tentative List to</w:t>
            </w:r>
            <w:r w:rsidR="00712697" w:rsidRPr="000B6745">
              <w:rPr>
                <w:bCs/>
              </w:rPr>
              <w:t xml:space="preserve"> the World Heritage Committee</w:t>
            </w:r>
            <w:r w:rsidR="00894F82" w:rsidRPr="000B6745">
              <w:rPr>
                <w:bCs/>
              </w:rPr>
              <w:t>.</w:t>
            </w:r>
          </w:p>
          <w:p w14:paraId="01BDC236" w14:textId="57599D91" w:rsidR="00894F82" w:rsidRPr="000B6745" w:rsidRDefault="00894F82" w:rsidP="005B19B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</w:rPr>
            </w:pPr>
            <w:r w:rsidRPr="000B6745">
              <w:rPr>
                <w:bCs/>
              </w:rPr>
              <w:t>Organised consultant and UNESCO staff visits to Boma</w:t>
            </w:r>
            <w:r w:rsidR="00522413" w:rsidRPr="000B6745">
              <w:rPr>
                <w:bCs/>
              </w:rPr>
              <w:t xml:space="preserve"> and Nimule National Parks</w:t>
            </w:r>
            <w:r w:rsidRPr="000B6745">
              <w:rPr>
                <w:bCs/>
              </w:rPr>
              <w:t xml:space="preserve">. </w:t>
            </w:r>
          </w:p>
          <w:p w14:paraId="76ACFC37" w14:textId="53C35CD2" w:rsidR="00894F82" w:rsidRPr="000B6745" w:rsidRDefault="000B6745" w:rsidP="00EA3F3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</w:rPr>
            </w:pPr>
            <w:r w:rsidRPr="000B6745">
              <w:rPr>
                <w:bCs/>
              </w:rPr>
              <w:t xml:space="preserve">Represented UNESCO externally to donors and in public events, increasing visibility. </w:t>
            </w:r>
          </w:p>
          <w:p w14:paraId="002DE6CA" w14:textId="77777777" w:rsidR="00894F82" w:rsidRPr="000B6745" w:rsidRDefault="00894F82" w:rsidP="00EA3F39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  <w:p w14:paraId="0B265B52" w14:textId="7B4BD1DB" w:rsidR="00EB7197" w:rsidRDefault="003F36E9" w:rsidP="00EA3F39">
            <w:pPr>
              <w:spacing w:after="0" w:line="240" w:lineRule="auto"/>
              <w:rPr>
                <w:b/>
                <w:bCs/>
              </w:rPr>
            </w:pPr>
            <w:r w:rsidRPr="000B6745">
              <w:rPr>
                <w:b/>
                <w:bCs/>
              </w:rPr>
              <w:t>HR and Admin</w:t>
            </w:r>
            <w:r>
              <w:rPr>
                <w:b/>
                <w:bCs/>
              </w:rPr>
              <w:t xml:space="preserve"> development consultant</w:t>
            </w:r>
            <w:r w:rsidR="00EB7197">
              <w:rPr>
                <w:b/>
                <w:bCs/>
              </w:rPr>
              <w:t>, Norwegian Refugee Council, Juba</w:t>
            </w:r>
          </w:p>
          <w:p w14:paraId="598A09DE" w14:textId="434E2011" w:rsidR="00EB7197" w:rsidRDefault="00EB7197" w:rsidP="00EA3F3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Support</w:t>
            </w:r>
            <w:r w:rsidR="00231FAB">
              <w:rPr>
                <w:bCs/>
              </w:rPr>
              <w:t>ed</w:t>
            </w:r>
            <w:r w:rsidRPr="00EB7197">
              <w:rPr>
                <w:bCs/>
              </w:rPr>
              <w:t xml:space="preserve"> NRC </w:t>
            </w:r>
            <w:r w:rsidR="006F3BF8">
              <w:rPr>
                <w:bCs/>
              </w:rPr>
              <w:t>to implement</w:t>
            </w:r>
            <w:r>
              <w:rPr>
                <w:bCs/>
              </w:rPr>
              <w:t xml:space="preserve"> a </w:t>
            </w:r>
            <w:r w:rsidR="006F3BF8">
              <w:rPr>
                <w:bCs/>
              </w:rPr>
              <w:t xml:space="preserve">new </w:t>
            </w:r>
            <w:r>
              <w:rPr>
                <w:bCs/>
              </w:rPr>
              <w:t>gl</w:t>
            </w:r>
            <w:r w:rsidR="006F3BF8">
              <w:rPr>
                <w:bCs/>
              </w:rPr>
              <w:t>obal HR structure, strengthen</w:t>
            </w:r>
            <w:r>
              <w:rPr>
                <w:bCs/>
              </w:rPr>
              <w:t xml:space="preserve"> organis</w:t>
            </w:r>
            <w:r w:rsidR="006F3BF8">
              <w:rPr>
                <w:bCs/>
              </w:rPr>
              <w:t>ational procedures, and build</w:t>
            </w:r>
            <w:r>
              <w:rPr>
                <w:bCs/>
              </w:rPr>
              <w:t xml:space="preserve"> capacity of staff in HR and Admin departments</w:t>
            </w:r>
          </w:p>
          <w:p w14:paraId="1FA96284" w14:textId="4331E7A4" w:rsidR="00741046" w:rsidRDefault="007916C8" w:rsidP="00EA3F3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Key a</w:t>
            </w:r>
            <w:r w:rsidR="00741046">
              <w:rPr>
                <w:bCs/>
              </w:rPr>
              <w:t>chievements:</w:t>
            </w:r>
          </w:p>
          <w:p w14:paraId="403525C3" w14:textId="4C44742F" w:rsidR="00741046" w:rsidRDefault="00712697" w:rsidP="0074104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Took the lead</w:t>
            </w:r>
            <w:r w:rsidR="00741046">
              <w:rPr>
                <w:bCs/>
              </w:rPr>
              <w:t xml:space="preserve"> </w:t>
            </w:r>
            <w:r>
              <w:rPr>
                <w:bCs/>
              </w:rPr>
              <w:t>in full recruitment cycle for 40</w:t>
            </w:r>
            <w:r w:rsidR="00741046">
              <w:rPr>
                <w:bCs/>
              </w:rPr>
              <w:t xml:space="preserve"> new staff in Leer, Unity State.</w:t>
            </w:r>
          </w:p>
          <w:p w14:paraId="53D1E076" w14:textId="71057148" w:rsidR="003A12EF" w:rsidRPr="00894F82" w:rsidRDefault="00741046" w:rsidP="003A12E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Developed a new salary structure for NRC SS in line with NRC global principles</w:t>
            </w:r>
            <w:r w:rsidR="00F50E98">
              <w:rPr>
                <w:bCs/>
              </w:rPr>
              <w:t>.</w:t>
            </w:r>
          </w:p>
          <w:p w14:paraId="309AE2F4" w14:textId="77777777" w:rsidR="00EB7197" w:rsidRPr="006F3BF8" w:rsidRDefault="00EB7197" w:rsidP="00EA3F39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  <w:p w14:paraId="41017618" w14:textId="54D7A2B1" w:rsidR="00406328" w:rsidRPr="00A05EC5" w:rsidRDefault="00874599" w:rsidP="00EA3F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Capacity </w:t>
            </w:r>
            <w:r w:rsidR="00B341A3">
              <w:rPr>
                <w:b/>
                <w:bCs/>
              </w:rPr>
              <w:t>Development Advisor</w:t>
            </w:r>
            <w:r w:rsidR="00406328" w:rsidRPr="00A05EC5">
              <w:rPr>
                <w:b/>
                <w:bCs/>
              </w:rPr>
              <w:t>, SOS Sahel South Sudan</w:t>
            </w:r>
            <w:r w:rsidR="008F09F1">
              <w:rPr>
                <w:b/>
                <w:bCs/>
              </w:rPr>
              <w:t xml:space="preserve">, </w:t>
            </w:r>
            <w:r w:rsidR="003755AA">
              <w:rPr>
                <w:b/>
                <w:bCs/>
              </w:rPr>
              <w:t>Juba</w:t>
            </w:r>
            <w:r w:rsidR="00894F82">
              <w:rPr>
                <w:b/>
                <w:bCs/>
              </w:rPr>
              <w:t xml:space="preserve"> (secondment from SOS UK)</w:t>
            </w:r>
          </w:p>
          <w:p w14:paraId="701C4D2F" w14:textId="6F894DB2" w:rsidR="008B5A89" w:rsidRDefault="008F09F1" w:rsidP="00A07D5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Capacity building support to</w:t>
            </w:r>
            <w:r w:rsidR="008B5A89">
              <w:rPr>
                <w:bCs/>
              </w:rPr>
              <w:t xml:space="preserve"> </w:t>
            </w:r>
            <w:r w:rsidR="00C06DF6" w:rsidRPr="00B745F2">
              <w:rPr>
                <w:bCs/>
              </w:rPr>
              <w:t>SOS Sah</w:t>
            </w:r>
            <w:r w:rsidR="007A1FB0">
              <w:rPr>
                <w:bCs/>
              </w:rPr>
              <w:t>el South Sudan</w:t>
            </w:r>
            <w:r w:rsidR="00894F82">
              <w:rPr>
                <w:bCs/>
              </w:rPr>
              <w:t xml:space="preserve"> (N</w:t>
            </w:r>
            <w:r w:rsidR="00391800">
              <w:rPr>
                <w:bCs/>
              </w:rPr>
              <w:t>NGO</w:t>
            </w:r>
            <w:r w:rsidR="00894F82">
              <w:rPr>
                <w:bCs/>
              </w:rPr>
              <w:t>)</w:t>
            </w:r>
            <w:r w:rsidR="007A1FB0">
              <w:rPr>
                <w:bCs/>
              </w:rPr>
              <w:t xml:space="preserve"> </w:t>
            </w:r>
            <w:r w:rsidR="00E37B8B">
              <w:rPr>
                <w:bCs/>
              </w:rPr>
              <w:t xml:space="preserve">with a focus </w:t>
            </w:r>
            <w:r w:rsidR="00E37B8B" w:rsidRPr="008A66E4">
              <w:rPr>
                <w:bCs/>
              </w:rPr>
              <w:t>on peace building</w:t>
            </w:r>
            <w:r w:rsidR="000B1C61" w:rsidRPr="008A66E4">
              <w:rPr>
                <w:bCs/>
              </w:rPr>
              <w:t>,</w:t>
            </w:r>
            <w:r w:rsidR="00C22DC2" w:rsidRPr="008A66E4">
              <w:rPr>
                <w:bCs/>
              </w:rPr>
              <w:t xml:space="preserve"> natural resource management,</w:t>
            </w:r>
            <w:r w:rsidR="000B1C61" w:rsidRPr="008A66E4">
              <w:rPr>
                <w:bCs/>
              </w:rPr>
              <w:t xml:space="preserve"> pastoralism</w:t>
            </w:r>
            <w:r w:rsidR="00C22DC2" w:rsidRPr="008A66E4">
              <w:rPr>
                <w:bCs/>
              </w:rPr>
              <w:t xml:space="preserve"> and</w:t>
            </w:r>
            <w:r w:rsidR="00C22DC2">
              <w:rPr>
                <w:bCs/>
              </w:rPr>
              <w:t xml:space="preserve"> livelihoods</w:t>
            </w:r>
            <w:r w:rsidR="00C06DF6" w:rsidRPr="00B745F2">
              <w:rPr>
                <w:bCs/>
              </w:rPr>
              <w:t>.</w:t>
            </w:r>
          </w:p>
          <w:p w14:paraId="08C9F572" w14:textId="77777777" w:rsidR="003339C1" w:rsidRPr="003339C1" w:rsidRDefault="003339C1" w:rsidP="00A07D53">
            <w:pPr>
              <w:spacing w:after="0" w:line="240" w:lineRule="auto"/>
              <w:rPr>
                <w:bCs/>
                <w:sz w:val="12"/>
                <w:szCs w:val="12"/>
              </w:rPr>
            </w:pPr>
          </w:p>
          <w:p w14:paraId="46D9C325" w14:textId="16809766" w:rsidR="00A07D53" w:rsidRPr="00741046" w:rsidRDefault="008F09F1" w:rsidP="00A07D5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Provid</w:t>
            </w:r>
            <w:r w:rsidR="00522413">
              <w:rPr>
                <w:bCs/>
              </w:rPr>
              <w:t>ed</w:t>
            </w:r>
            <w:r>
              <w:rPr>
                <w:bCs/>
              </w:rPr>
              <w:t xml:space="preserve"> </w:t>
            </w:r>
            <w:r w:rsidR="00AA56D6">
              <w:rPr>
                <w:bCs/>
              </w:rPr>
              <w:t>capacity building for</w:t>
            </w:r>
            <w:r w:rsidR="00AE748E">
              <w:rPr>
                <w:bCs/>
              </w:rPr>
              <w:t xml:space="preserve"> all aspects of</w:t>
            </w:r>
            <w:r w:rsidR="00C06DF6" w:rsidRPr="00B745F2">
              <w:rPr>
                <w:bCs/>
              </w:rPr>
              <w:t xml:space="preserve"> organisation</w:t>
            </w:r>
            <w:r w:rsidR="00AE748E">
              <w:rPr>
                <w:bCs/>
              </w:rPr>
              <w:t xml:space="preserve">al </w:t>
            </w:r>
            <w:r w:rsidR="00A822BF">
              <w:rPr>
                <w:bCs/>
              </w:rPr>
              <w:t xml:space="preserve">and programme </w:t>
            </w:r>
            <w:r w:rsidR="00AE748E">
              <w:rPr>
                <w:bCs/>
              </w:rPr>
              <w:t>development</w:t>
            </w:r>
            <w:r w:rsidR="00C22DC2">
              <w:rPr>
                <w:bCs/>
              </w:rPr>
              <w:t xml:space="preserve"> </w:t>
            </w:r>
            <w:r w:rsidR="001751A1" w:rsidRPr="00B745F2">
              <w:rPr>
                <w:bCs/>
              </w:rPr>
              <w:t>in</w:t>
            </w:r>
            <w:r w:rsidR="00CA0123" w:rsidRPr="00B745F2">
              <w:rPr>
                <w:bCs/>
              </w:rPr>
              <w:t xml:space="preserve">cluding: strategic development; </w:t>
            </w:r>
            <w:r w:rsidR="008244E7">
              <w:rPr>
                <w:bCs/>
              </w:rPr>
              <w:t>governance</w:t>
            </w:r>
            <w:r w:rsidR="00CA0123" w:rsidRPr="00B745F2">
              <w:rPr>
                <w:bCs/>
              </w:rPr>
              <w:t>;</w:t>
            </w:r>
            <w:r>
              <w:rPr>
                <w:bCs/>
              </w:rPr>
              <w:t xml:space="preserve"> leadership and management</w:t>
            </w:r>
            <w:r w:rsidR="00874599">
              <w:rPr>
                <w:bCs/>
              </w:rPr>
              <w:t xml:space="preserve">; </w:t>
            </w:r>
            <w:r w:rsidR="006177EE">
              <w:rPr>
                <w:bCs/>
              </w:rPr>
              <w:t xml:space="preserve">HR; </w:t>
            </w:r>
            <w:r w:rsidR="00F229C1">
              <w:rPr>
                <w:bCs/>
              </w:rPr>
              <w:t xml:space="preserve">policy development; </w:t>
            </w:r>
            <w:r w:rsidR="00C6100A" w:rsidRPr="00B745F2">
              <w:rPr>
                <w:bCs/>
              </w:rPr>
              <w:t>proposal writing</w:t>
            </w:r>
            <w:r w:rsidR="00A822BF">
              <w:rPr>
                <w:bCs/>
              </w:rPr>
              <w:t xml:space="preserve"> and </w:t>
            </w:r>
            <w:r w:rsidR="00BE4E52">
              <w:rPr>
                <w:bCs/>
              </w:rPr>
              <w:t xml:space="preserve">programme </w:t>
            </w:r>
            <w:r w:rsidR="00C6100A">
              <w:rPr>
                <w:bCs/>
              </w:rPr>
              <w:t>development</w:t>
            </w:r>
            <w:r w:rsidR="00CA0123" w:rsidRPr="00B745F2">
              <w:rPr>
                <w:bCs/>
              </w:rPr>
              <w:t>;</w:t>
            </w:r>
            <w:r w:rsidR="006013C1">
              <w:rPr>
                <w:bCs/>
              </w:rPr>
              <w:t xml:space="preserve"> </w:t>
            </w:r>
            <w:r w:rsidR="006013C1" w:rsidRPr="00C6100A">
              <w:rPr>
                <w:bCs/>
              </w:rPr>
              <w:t>financial management</w:t>
            </w:r>
            <w:r w:rsidR="00C6100A" w:rsidRPr="00C6100A">
              <w:rPr>
                <w:bCs/>
              </w:rPr>
              <w:t>;</w:t>
            </w:r>
            <w:r w:rsidR="00CA0123" w:rsidRPr="00C6100A">
              <w:rPr>
                <w:bCs/>
              </w:rPr>
              <w:t xml:space="preserve"> </w:t>
            </w:r>
            <w:r w:rsidR="00C6100A" w:rsidRPr="00C6100A">
              <w:rPr>
                <w:bCs/>
              </w:rPr>
              <w:t>grant management</w:t>
            </w:r>
            <w:r w:rsidR="00CA0123" w:rsidRPr="00C6100A">
              <w:rPr>
                <w:bCs/>
              </w:rPr>
              <w:t xml:space="preserve"> and donor compliance</w:t>
            </w:r>
            <w:r w:rsidR="00990971">
              <w:rPr>
                <w:bCs/>
              </w:rPr>
              <w:t xml:space="preserve"> (</w:t>
            </w:r>
            <w:proofErr w:type="spellStart"/>
            <w:r w:rsidR="00990971">
              <w:rPr>
                <w:bCs/>
              </w:rPr>
              <w:t>eg.</w:t>
            </w:r>
            <w:proofErr w:type="spellEnd"/>
            <w:r w:rsidR="00990971">
              <w:rPr>
                <w:bCs/>
              </w:rPr>
              <w:t xml:space="preserve"> EC, DFID)</w:t>
            </w:r>
            <w:r w:rsidR="00CA0123" w:rsidRPr="00C6100A">
              <w:rPr>
                <w:bCs/>
              </w:rPr>
              <w:t>;</w:t>
            </w:r>
            <w:r w:rsidR="00F1755A" w:rsidRPr="00C6100A">
              <w:rPr>
                <w:bCs/>
              </w:rPr>
              <w:t xml:space="preserve"> </w:t>
            </w:r>
            <w:r w:rsidR="00CA0123" w:rsidRPr="00B745F2">
              <w:rPr>
                <w:bCs/>
              </w:rPr>
              <w:t>activity implementation</w:t>
            </w:r>
            <w:r w:rsidR="007B51B5">
              <w:rPr>
                <w:bCs/>
              </w:rPr>
              <w:t>;</w:t>
            </w:r>
            <w:r w:rsidR="007A1FB0">
              <w:rPr>
                <w:bCs/>
              </w:rPr>
              <w:t xml:space="preserve"> M&amp;E; </w:t>
            </w:r>
            <w:r w:rsidR="006177EE" w:rsidRPr="00C6100A">
              <w:rPr>
                <w:bCs/>
              </w:rPr>
              <w:t>communications</w:t>
            </w:r>
            <w:r w:rsidR="006177EE">
              <w:rPr>
                <w:bCs/>
              </w:rPr>
              <w:t xml:space="preserve">; </w:t>
            </w:r>
            <w:r>
              <w:rPr>
                <w:bCs/>
              </w:rPr>
              <w:t>external relationships and partnerships with</w:t>
            </w:r>
            <w:r w:rsidR="007A1FB0">
              <w:rPr>
                <w:bCs/>
              </w:rPr>
              <w:t xml:space="preserve"> NGOs, UN and</w:t>
            </w:r>
            <w:r w:rsidR="002A11AC" w:rsidRPr="00B745F2">
              <w:rPr>
                <w:bCs/>
              </w:rPr>
              <w:t xml:space="preserve"> gover</w:t>
            </w:r>
            <w:r w:rsidR="007A1FB0">
              <w:rPr>
                <w:bCs/>
              </w:rPr>
              <w:t>nment.</w:t>
            </w:r>
            <w:r w:rsidR="006E0E2A">
              <w:rPr>
                <w:bCs/>
              </w:rPr>
              <w:t xml:space="preserve"> </w:t>
            </w:r>
          </w:p>
          <w:p w14:paraId="5733E1D3" w14:textId="4382E792" w:rsidR="000B6745" w:rsidRPr="00B745F2" w:rsidRDefault="007916C8" w:rsidP="00A07D5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Key a</w:t>
            </w:r>
            <w:r w:rsidR="00A07D53" w:rsidRPr="00A4083F">
              <w:rPr>
                <w:bCs/>
              </w:rPr>
              <w:t>chievements:</w:t>
            </w:r>
            <w:r w:rsidR="00136244" w:rsidRPr="00A4083F">
              <w:rPr>
                <w:bCs/>
              </w:rPr>
              <w:t xml:space="preserve"> </w:t>
            </w:r>
            <w:r w:rsidR="00831FC7">
              <w:rPr>
                <w:bCs/>
              </w:rPr>
              <w:t xml:space="preserve"> </w:t>
            </w:r>
          </w:p>
          <w:p w14:paraId="3B25BCAE" w14:textId="776280DF" w:rsidR="00894F82" w:rsidRDefault="00894F82" w:rsidP="000A07EE">
            <w:pPr>
              <w:numPr>
                <w:ilvl w:val="0"/>
                <w:numId w:val="4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Established a fully functioning office with a team of staff and a Board of Trustees.</w:t>
            </w:r>
          </w:p>
          <w:p w14:paraId="525126A1" w14:textId="75516157" w:rsidR="003755AA" w:rsidRPr="00894F82" w:rsidRDefault="006E0E2A" w:rsidP="00894F82">
            <w:pPr>
              <w:numPr>
                <w:ilvl w:val="0"/>
                <w:numId w:val="4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Developed </w:t>
            </w:r>
            <w:r w:rsidR="00747F36">
              <w:rPr>
                <w:bCs/>
              </w:rPr>
              <w:t>successful proposals to scale up</w:t>
            </w:r>
            <w:r w:rsidR="008A66E4">
              <w:rPr>
                <w:bCs/>
              </w:rPr>
              <w:t xml:space="preserve"> SOS Sahel South </w:t>
            </w:r>
            <w:r w:rsidR="00747F36">
              <w:rPr>
                <w:bCs/>
              </w:rPr>
              <w:t>Sudan’s work</w:t>
            </w:r>
            <w:r w:rsidR="008A66E4">
              <w:rPr>
                <w:bCs/>
              </w:rPr>
              <w:t xml:space="preserve"> from </w:t>
            </w:r>
            <w:r w:rsidR="007B51B5">
              <w:rPr>
                <w:bCs/>
              </w:rPr>
              <w:t>zero</w:t>
            </w:r>
            <w:r w:rsidR="008A66E4">
              <w:rPr>
                <w:bCs/>
              </w:rPr>
              <w:t xml:space="preserve"> to </w:t>
            </w:r>
            <w:r w:rsidR="007B51B5">
              <w:rPr>
                <w:bCs/>
              </w:rPr>
              <w:t>3</w:t>
            </w:r>
            <w:r w:rsidR="008A66E4">
              <w:rPr>
                <w:bCs/>
              </w:rPr>
              <w:t xml:space="preserve"> successful projects</w:t>
            </w:r>
            <w:r w:rsidR="007A1FB0">
              <w:rPr>
                <w:bCs/>
              </w:rPr>
              <w:t xml:space="preserve"> of </w:t>
            </w:r>
            <w:r>
              <w:rPr>
                <w:bCs/>
              </w:rPr>
              <w:t>over</w:t>
            </w:r>
            <w:r w:rsidR="007A1FB0">
              <w:rPr>
                <w:bCs/>
              </w:rPr>
              <w:t xml:space="preserve"> $1million</w:t>
            </w:r>
            <w:r>
              <w:rPr>
                <w:bCs/>
              </w:rPr>
              <w:t xml:space="preserve"> in under 2 years</w:t>
            </w:r>
            <w:r w:rsidR="008A66E4">
              <w:rPr>
                <w:bCs/>
              </w:rPr>
              <w:t>.</w:t>
            </w:r>
          </w:p>
        </w:tc>
      </w:tr>
    </w:tbl>
    <w:p w14:paraId="7F3035F8" w14:textId="77777777" w:rsidR="003F36E9" w:rsidRPr="00F0156D" w:rsidRDefault="003F36E9" w:rsidP="000B6745">
      <w:pPr>
        <w:widowControl w:val="0"/>
        <w:shd w:val="clear" w:color="auto" w:fill="D9D9D9"/>
        <w:spacing w:after="0" w:line="240" w:lineRule="auto"/>
        <w:ind w:left="-709" w:right="7608" w:firstLine="709"/>
        <w:rPr>
          <w:sz w:val="12"/>
          <w:szCs w:val="12"/>
        </w:rPr>
      </w:pPr>
    </w:p>
    <w:tbl>
      <w:tblPr>
        <w:tblW w:w="10348" w:type="dxa"/>
        <w:tblInd w:w="-709" w:type="dxa"/>
        <w:tblLook w:val="04A0" w:firstRow="1" w:lastRow="0" w:firstColumn="1" w:lastColumn="0" w:noHBand="0" w:noVBand="1"/>
      </w:tblPr>
      <w:tblGrid>
        <w:gridCol w:w="2111"/>
        <w:gridCol w:w="25"/>
        <w:gridCol w:w="8094"/>
        <w:gridCol w:w="118"/>
      </w:tblGrid>
      <w:tr w:rsidR="00014263" w:rsidRPr="00B745F2" w14:paraId="50A1CAD2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71984E07" w14:textId="77777777" w:rsidR="00014263" w:rsidRPr="00B745F2" w:rsidRDefault="00874599" w:rsidP="000B6745">
            <w:pPr>
              <w:spacing w:after="0" w:line="240" w:lineRule="auto"/>
              <w:ind w:right="-121"/>
            </w:pPr>
            <w:r>
              <w:t>Jan</w:t>
            </w:r>
            <w:r w:rsidR="00014263" w:rsidRPr="00B745F2">
              <w:t xml:space="preserve"> 2011 – </w:t>
            </w:r>
            <w:r>
              <w:t>Dec</w:t>
            </w:r>
            <w:r w:rsidR="00E65847">
              <w:t xml:space="preserve"> 2013</w:t>
            </w:r>
          </w:p>
        </w:tc>
        <w:tc>
          <w:tcPr>
            <w:tcW w:w="8119" w:type="dxa"/>
            <w:gridSpan w:val="2"/>
          </w:tcPr>
          <w:p w14:paraId="2CC55AD2" w14:textId="0CC90E2B" w:rsidR="002B6293" w:rsidRDefault="00014263" w:rsidP="00DF107B">
            <w:pPr>
              <w:spacing w:after="0" w:line="240" w:lineRule="auto"/>
              <w:rPr>
                <w:b/>
                <w:bCs/>
              </w:rPr>
            </w:pPr>
            <w:r w:rsidRPr="00B745F2">
              <w:rPr>
                <w:b/>
                <w:bCs/>
              </w:rPr>
              <w:t xml:space="preserve">Programme </w:t>
            </w:r>
            <w:r w:rsidR="00711AEE">
              <w:rPr>
                <w:b/>
                <w:bCs/>
              </w:rPr>
              <w:t>Officer</w:t>
            </w:r>
            <w:r w:rsidRPr="00B745F2">
              <w:rPr>
                <w:b/>
                <w:bCs/>
              </w:rPr>
              <w:t>, SOS Sahel UK</w:t>
            </w:r>
            <w:r w:rsidR="00874599">
              <w:rPr>
                <w:b/>
                <w:bCs/>
              </w:rPr>
              <w:t xml:space="preserve"> </w:t>
            </w:r>
          </w:p>
          <w:p w14:paraId="18312ED0" w14:textId="77777777" w:rsidR="002B6293" w:rsidRPr="002B6293" w:rsidRDefault="002B6293" w:rsidP="00DF107B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  <w:p w14:paraId="56DB664A" w14:textId="64D05626" w:rsidR="007A1FB0" w:rsidRDefault="00783B38" w:rsidP="00DF107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Senior management of </w:t>
            </w:r>
            <w:r w:rsidR="00014263" w:rsidRPr="00B745F2">
              <w:rPr>
                <w:bCs/>
              </w:rPr>
              <w:t>all</w:t>
            </w:r>
            <w:r w:rsidR="008A66E4">
              <w:rPr>
                <w:bCs/>
              </w:rPr>
              <w:t xml:space="preserve"> </w:t>
            </w:r>
            <w:r w:rsidR="00550D21">
              <w:rPr>
                <w:bCs/>
              </w:rPr>
              <w:t xml:space="preserve">operations for an </w:t>
            </w:r>
            <w:r w:rsidR="00014263" w:rsidRPr="00B745F2">
              <w:rPr>
                <w:bCs/>
              </w:rPr>
              <w:t xml:space="preserve">international development </w:t>
            </w:r>
            <w:r w:rsidR="008F09F1">
              <w:rPr>
                <w:bCs/>
              </w:rPr>
              <w:t xml:space="preserve">organisation </w:t>
            </w:r>
            <w:r w:rsidR="00EA3F39" w:rsidRPr="00B745F2">
              <w:rPr>
                <w:bCs/>
              </w:rPr>
              <w:t xml:space="preserve">working </w:t>
            </w:r>
            <w:r w:rsidR="007A1FB0">
              <w:rPr>
                <w:bCs/>
              </w:rPr>
              <w:t>to develop the capacity of</w:t>
            </w:r>
            <w:r w:rsidR="001316F4" w:rsidRPr="00B745F2">
              <w:rPr>
                <w:bCs/>
              </w:rPr>
              <w:t xml:space="preserve"> local partners in </w:t>
            </w:r>
            <w:r w:rsidR="0025608B">
              <w:rPr>
                <w:bCs/>
              </w:rPr>
              <w:t xml:space="preserve">Sudan, South Sudan and Ethiopia. </w:t>
            </w:r>
          </w:p>
          <w:p w14:paraId="65A6F214" w14:textId="77777777" w:rsidR="008244E7" w:rsidRPr="0025608B" w:rsidRDefault="008244E7" w:rsidP="00990971">
            <w:pPr>
              <w:spacing w:after="0" w:line="240" w:lineRule="auto"/>
              <w:rPr>
                <w:bCs/>
                <w:sz w:val="12"/>
                <w:szCs w:val="12"/>
              </w:rPr>
            </w:pPr>
          </w:p>
        </w:tc>
      </w:tr>
      <w:tr w:rsidR="00014263" w:rsidRPr="00B745F2" w14:paraId="66E4545D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69EEC728" w14:textId="77777777" w:rsidR="00014263" w:rsidRPr="00B745F2" w:rsidRDefault="00874599" w:rsidP="000B6745">
            <w:pPr>
              <w:spacing w:after="0" w:line="240" w:lineRule="auto"/>
              <w:ind w:right="-121"/>
            </w:pPr>
            <w:r>
              <w:t>May 2010 – Jan</w:t>
            </w:r>
            <w:r w:rsidR="00014263" w:rsidRPr="00B745F2">
              <w:t xml:space="preserve"> 2011</w:t>
            </w:r>
          </w:p>
        </w:tc>
        <w:tc>
          <w:tcPr>
            <w:tcW w:w="8119" w:type="dxa"/>
            <w:gridSpan w:val="2"/>
          </w:tcPr>
          <w:p w14:paraId="085B46D1" w14:textId="77777777" w:rsidR="00014263" w:rsidRDefault="00874599" w:rsidP="00DF107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Intern, SOS Sahel UK</w:t>
            </w:r>
          </w:p>
          <w:p w14:paraId="30B86804" w14:textId="3A5198D0" w:rsidR="00B06FA6" w:rsidRPr="00B06FA6" w:rsidRDefault="00B06FA6" w:rsidP="00DF107B">
            <w:pPr>
              <w:spacing w:after="0" w:line="240" w:lineRule="auto"/>
            </w:pPr>
            <w:r>
              <w:t>Office</w:t>
            </w:r>
            <w:r w:rsidRPr="00B745F2">
              <w:t xml:space="preserve"> administration; fundraising; </w:t>
            </w:r>
            <w:r w:rsidR="00DF107B">
              <w:t xml:space="preserve">programme support; </w:t>
            </w:r>
            <w:r w:rsidRPr="00B745F2">
              <w:t>database</w:t>
            </w:r>
            <w:r w:rsidR="007E2ABF">
              <w:t xml:space="preserve"> and website</w:t>
            </w:r>
            <w:r w:rsidRPr="00B745F2">
              <w:t xml:space="preserve"> management; communications includi</w:t>
            </w:r>
            <w:r w:rsidR="007E2ABF">
              <w:t>ng publication writing/mail outs</w:t>
            </w:r>
            <w:r w:rsidRPr="00B745F2">
              <w:t>.</w:t>
            </w:r>
            <w:r>
              <w:t xml:space="preserve"> </w:t>
            </w:r>
          </w:p>
          <w:p w14:paraId="2D7B1BC0" w14:textId="77777777" w:rsidR="008244E7" w:rsidRPr="008244E7" w:rsidRDefault="008244E7" w:rsidP="00DF107B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14263" w:rsidRPr="00B745F2" w14:paraId="65E58148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608555CA" w14:textId="0D93143A" w:rsidR="00014263" w:rsidRPr="00B745F2" w:rsidRDefault="00874599" w:rsidP="000B6745">
            <w:pPr>
              <w:spacing w:after="0" w:line="240" w:lineRule="auto"/>
              <w:ind w:right="-121"/>
            </w:pPr>
            <w:r>
              <w:t>May 2010 – Feb</w:t>
            </w:r>
            <w:r w:rsidR="00506062">
              <w:t xml:space="preserve"> </w:t>
            </w:r>
            <w:r w:rsidR="00014263" w:rsidRPr="00B745F2">
              <w:t>201</w:t>
            </w:r>
            <w:r w:rsidR="00C07D0A">
              <w:t>2</w:t>
            </w:r>
          </w:p>
        </w:tc>
        <w:tc>
          <w:tcPr>
            <w:tcW w:w="8119" w:type="dxa"/>
            <w:gridSpan w:val="2"/>
          </w:tcPr>
          <w:p w14:paraId="763916B3" w14:textId="43A18D09" w:rsidR="00014263" w:rsidRDefault="00014263" w:rsidP="00DF107B">
            <w:pPr>
              <w:spacing w:after="0" w:line="240" w:lineRule="auto"/>
              <w:rPr>
                <w:b/>
                <w:bCs/>
              </w:rPr>
            </w:pPr>
            <w:r w:rsidRPr="00B745F2">
              <w:rPr>
                <w:b/>
                <w:bCs/>
              </w:rPr>
              <w:t>Researcher</w:t>
            </w:r>
            <w:r w:rsidR="00C07D0A">
              <w:rPr>
                <w:b/>
                <w:bCs/>
              </w:rPr>
              <w:t xml:space="preserve"> and HR consultant</w:t>
            </w:r>
            <w:r w:rsidR="00874599">
              <w:rPr>
                <w:b/>
                <w:bCs/>
              </w:rPr>
              <w:t>, Oxford HR Consultants Ltd</w:t>
            </w:r>
          </w:p>
          <w:p w14:paraId="0728B596" w14:textId="5224C068" w:rsidR="00B06FA6" w:rsidRPr="00B06FA6" w:rsidRDefault="00B06FA6" w:rsidP="00DF107B">
            <w:pPr>
              <w:spacing w:after="0" w:line="240" w:lineRule="auto"/>
            </w:pPr>
            <w:r w:rsidRPr="00B745F2">
              <w:t>Support</w:t>
            </w:r>
            <w:r w:rsidR="00231FAB">
              <w:t>ed</w:t>
            </w:r>
            <w:r w:rsidRPr="00B745F2">
              <w:t xml:space="preserve"> </w:t>
            </w:r>
            <w:r w:rsidR="00F0156D">
              <w:t>the recruitment of</w:t>
            </w:r>
            <w:r w:rsidRPr="00B745F2">
              <w:t xml:space="preserve"> candidates into </w:t>
            </w:r>
            <w:r w:rsidR="00F0156D">
              <w:t>senior</w:t>
            </w:r>
            <w:r w:rsidRPr="00B745F2">
              <w:t xml:space="preserve"> international development jobs</w:t>
            </w:r>
            <w:r w:rsidR="00E04E95">
              <w:t>.</w:t>
            </w:r>
          </w:p>
          <w:p w14:paraId="3FCAE5FA" w14:textId="77777777" w:rsidR="00A07D53" w:rsidRPr="00C22DC2" w:rsidRDefault="00A07D53" w:rsidP="00DF107B">
            <w:pPr>
              <w:spacing w:after="0" w:line="240" w:lineRule="auto"/>
              <w:ind w:left="360"/>
              <w:rPr>
                <w:sz w:val="12"/>
                <w:szCs w:val="12"/>
              </w:rPr>
            </w:pPr>
          </w:p>
        </w:tc>
      </w:tr>
      <w:tr w:rsidR="00014263" w:rsidRPr="00B745F2" w14:paraId="6859F3D3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309DA2B7" w14:textId="77777777" w:rsidR="00014263" w:rsidRPr="00B745F2" w:rsidRDefault="00874599" w:rsidP="000B6745">
            <w:pPr>
              <w:spacing w:after="0" w:line="240" w:lineRule="auto"/>
              <w:ind w:right="-121"/>
            </w:pPr>
            <w:r>
              <w:t xml:space="preserve">Nov 2009 – Apr </w:t>
            </w:r>
            <w:r w:rsidR="00014263" w:rsidRPr="00B745F2">
              <w:t>2010</w:t>
            </w:r>
          </w:p>
        </w:tc>
        <w:tc>
          <w:tcPr>
            <w:tcW w:w="8119" w:type="dxa"/>
            <w:gridSpan w:val="2"/>
          </w:tcPr>
          <w:p w14:paraId="2A780E1D" w14:textId="77777777" w:rsidR="00014263" w:rsidRDefault="00014263" w:rsidP="00DF107B">
            <w:pPr>
              <w:spacing w:after="0" w:line="240" w:lineRule="auto"/>
              <w:rPr>
                <w:b/>
              </w:rPr>
            </w:pPr>
            <w:r w:rsidRPr="00B745F2">
              <w:rPr>
                <w:b/>
              </w:rPr>
              <w:t xml:space="preserve">Support Brokerage </w:t>
            </w:r>
            <w:r w:rsidR="00AC0750">
              <w:rPr>
                <w:b/>
              </w:rPr>
              <w:t>Project Manager</w:t>
            </w:r>
            <w:r w:rsidR="00874599">
              <w:rPr>
                <w:b/>
              </w:rPr>
              <w:t>, Oxfordshire County Council</w:t>
            </w:r>
            <w:r w:rsidR="00B06FA6">
              <w:rPr>
                <w:b/>
              </w:rPr>
              <w:t xml:space="preserve"> (OCC)</w:t>
            </w:r>
          </w:p>
          <w:p w14:paraId="5AC23AE3" w14:textId="0C93A3B0" w:rsidR="008244E7" w:rsidRPr="00741046" w:rsidRDefault="00231FAB" w:rsidP="00DF107B">
            <w:pPr>
              <w:spacing w:after="0" w:line="240" w:lineRule="auto"/>
            </w:pPr>
            <w:r>
              <w:t>Le</w:t>
            </w:r>
            <w:r w:rsidR="00B06FA6">
              <w:t>d the d</w:t>
            </w:r>
            <w:r w:rsidR="00B06FA6" w:rsidRPr="00B745F2">
              <w:t>evelop</w:t>
            </w:r>
            <w:r w:rsidR="00B06FA6">
              <w:t>ment and implementation of</w:t>
            </w:r>
            <w:r w:rsidR="00B06FA6" w:rsidRPr="00B745F2">
              <w:t xml:space="preserve"> the support brokerage process for</w:t>
            </w:r>
            <w:r w:rsidR="00B06FA6">
              <w:t xml:space="preserve"> OCC</w:t>
            </w:r>
            <w:r w:rsidR="00B06FA6" w:rsidRPr="00B745F2">
              <w:t>.</w:t>
            </w:r>
          </w:p>
        </w:tc>
      </w:tr>
      <w:tr w:rsidR="00000A08" w:rsidRPr="00B745F2" w14:paraId="76F896A7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5DEBCBEE" w14:textId="77777777" w:rsidR="00000A08" w:rsidRPr="00B745F2" w:rsidRDefault="00000A08" w:rsidP="000B6745">
            <w:pPr>
              <w:spacing w:after="0" w:line="240" w:lineRule="auto"/>
              <w:ind w:right="-121"/>
            </w:pPr>
          </w:p>
        </w:tc>
        <w:tc>
          <w:tcPr>
            <w:tcW w:w="8119" w:type="dxa"/>
            <w:gridSpan w:val="2"/>
          </w:tcPr>
          <w:p w14:paraId="39FB40FA" w14:textId="77777777" w:rsidR="008244E7" w:rsidRPr="008244E7" w:rsidRDefault="008244E7" w:rsidP="00DF107B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14263" w:rsidRPr="00B745F2" w14:paraId="6E27461F" w14:textId="77777777" w:rsidTr="007A17C6">
        <w:trPr>
          <w:gridAfter w:val="1"/>
          <w:wAfter w:w="118" w:type="dxa"/>
          <w:trHeight w:val="557"/>
        </w:trPr>
        <w:tc>
          <w:tcPr>
            <w:tcW w:w="2111" w:type="dxa"/>
            <w:shd w:val="clear" w:color="auto" w:fill="D9D9D9"/>
          </w:tcPr>
          <w:p w14:paraId="39B86AB9" w14:textId="77777777" w:rsidR="00014263" w:rsidRPr="00B745F2" w:rsidRDefault="00874599" w:rsidP="000B6745">
            <w:pPr>
              <w:spacing w:after="0" w:line="240" w:lineRule="auto"/>
              <w:ind w:right="-121"/>
            </w:pPr>
            <w:r>
              <w:t>Jan 2008 – Apr</w:t>
            </w:r>
            <w:r w:rsidR="00014263" w:rsidRPr="00B745F2">
              <w:t xml:space="preserve"> 2008</w:t>
            </w:r>
          </w:p>
        </w:tc>
        <w:tc>
          <w:tcPr>
            <w:tcW w:w="8119" w:type="dxa"/>
            <w:gridSpan w:val="2"/>
          </w:tcPr>
          <w:p w14:paraId="72E2FDF7" w14:textId="11D35829" w:rsidR="00014263" w:rsidRPr="00B745F2" w:rsidRDefault="00014263" w:rsidP="00DF107B">
            <w:pPr>
              <w:spacing w:after="0" w:line="240" w:lineRule="auto"/>
              <w:rPr>
                <w:b/>
              </w:rPr>
            </w:pPr>
            <w:r w:rsidRPr="00B745F2">
              <w:rPr>
                <w:b/>
              </w:rPr>
              <w:t>Flexible Respite</w:t>
            </w:r>
            <w:r w:rsidR="008C2A13">
              <w:rPr>
                <w:b/>
              </w:rPr>
              <w:t xml:space="preserve"> / Direct Payments</w:t>
            </w:r>
            <w:r w:rsidRPr="00B745F2">
              <w:rPr>
                <w:b/>
              </w:rPr>
              <w:t xml:space="preserve"> Project </w:t>
            </w:r>
            <w:r w:rsidR="00AC0750">
              <w:rPr>
                <w:b/>
              </w:rPr>
              <w:t>Manager</w:t>
            </w:r>
            <w:r w:rsidRPr="00B745F2">
              <w:rPr>
                <w:b/>
              </w:rPr>
              <w:t>, Oxfordshire County Counc</w:t>
            </w:r>
            <w:r w:rsidR="0025608B">
              <w:rPr>
                <w:b/>
              </w:rPr>
              <w:t>il</w:t>
            </w:r>
            <w:r w:rsidR="00156453">
              <w:rPr>
                <w:b/>
              </w:rPr>
              <w:t xml:space="preserve"> </w:t>
            </w:r>
          </w:p>
          <w:p w14:paraId="0935E6DE" w14:textId="77777777" w:rsidR="00014263" w:rsidRDefault="00F0156D" w:rsidP="00DF107B">
            <w:pPr>
              <w:spacing w:after="0" w:line="240" w:lineRule="auto"/>
            </w:pPr>
            <w:r>
              <w:t>Managed the</w:t>
            </w:r>
            <w:r w:rsidR="00B06FA6">
              <w:t xml:space="preserve"> distribution </w:t>
            </w:r>
            <w:r>
              <w:t xml:space="preserve">£135k to </w:t>
            </w:r>
            <w:r w:rsidR="00B06FA6" w:rsidRPr="00B745F2">
              <w:t xml:space="preserve">250 carers </w:t>
            </w:r>
            <w:r>
              <w:t>across</w:t>
            </w:r>
            <w:r w:rsidR="00B06FA6" w:rsidRPr="00B745F2">
              <w:t xml:space="preserve"> Oxfordshire for social care needs.</w:t>
            </w:r>
          </w:p>
          <w:p w14:paraId="73E6891E" w14:textId="77777777" w:rsidR="00B06FA6" w:rsidRPr="00B06FA6" w:rsidRDefault="00B06FA6" w:rsidP="00DF107B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014263" w:rsidRPr="00B745F2" w14:paraId="6104DCD0" w14:textId="77777777" w:rsidTr="007A17C6">
        <w:trPr>
          <w:gridAfter w:val="1"/>
          <w:wAfter w:w="118" w:type="dxa"/>
        </w:trPr>
        <w:tc>
          <w:tcPr>
            <w:tcW w:w="10230" w:type="dxa"/>
            <w:gridSpan w:val="3"/>
            <w:shd w:val="clear" w:color="auto" w:fill="808080"/>
          </w:tcPr>
          <w:p w14:paraId="5FE7F73E" w14:textId="77777777" w:rsidR="00014263" w:rsidRPr="00B745F2" w:rsidRDefault="00014263" w:rsidP="000B6745">
            <w:pPr>
              <w:spacing w:after="0" w:line="240" w:lineRule="auto"/>
              <w:ind w:right="-121"/>
            </w:pPr>
            <w:r w:rsidRPr="00B745F2">
              <w:rPr>
                <w:b/>
              </w:rPr>
              <w:t>VOLUNTEERING</w:t>
            </w:r>
          </w:p>
        </w:tc>
      </w:tr>
      <w:tr w:rsidR="00014263" w:rsidRPr="00B745F2" w14:paraId="1378FAD0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129808DB" w14:textId="7BC055EA" w:rsidR="00014263" w:rsidRDefault="00014263" w:rsidP="000B6745">
            <w:pPr>
              <w:spacing w:after="0" w:line="240" w:lineRule="auto"/>
              <w:ind w:right="-121"/>
            </w:pPr>
            <w:r w:rsidRPr="00B745F2">
              <w:t>DATE</w:t>
            </w:r>
          </w:p>
          <w:p w14:paraId="1CACF9B5" w14:textId="5F002F2E" w:rsidR="00612940" w:rsidRDefault="00612940" w:rsidP="000B6745">
            <w:pPr>
              <w:spacing w:after="0" w:line="240" w:lineRule="auto"/>
              <w:ind w:right="-121"/>
            </w:pPr>
            <w:r>
              <w:t xml:space="preserve">Sep 2022 – </w:t>
            </w:r>
            <w:r w:rsidR="00496311">
              <w:t>date</w:t>
            </w:r>
            <w:r>
              <w:t xml:space="preserve"> </w:t>
            </w:r>
          </w:p>
          <w:p w14:paraId="2ADA37E3" w14:textId="77777777" w:rsidR="00612940" w:rsidRPr="00612940" w:rsidRDefault="00612940" w:rsidP="000B6745">
            <w:pPr>
              <w:spacing w:after="0" w:line="240" w:lineRule="auto"/>
              <w:ind w:right="-121"/>
              <w:rPr>
                <w:sz w:val="12"/>
                <w:szCs w:val="12"/>
              </w:rPr>
            </w:pPr>
          </w:p>
          <w:p w14:paraId="5B8BCF8C" w14:textId="3EA8A13D" w:rsidR="00522413" w:rsidRDefault="001035D4" w:rsidP="000B6745">
            <w:pPr>
              <w:spacing w:after="0" w:line="240" w:lineRule="auto"/>
              <w:ind w:right="-121"/>
            </w:pPr>
            <w:r>
              <w:t xml:space="preserve">Jan 2018 – </w:t>
            </w:r>
            <w:r w:rsidR="00496311">
              <w:t>date</w:t>
            </w:r>
          </w:p>
          <w:p w14:paraId="2FDE6935" w14:textId="1DA623B9" w:rsidR="001035D4" w:rsidRPr="00522413" w:rsidRDefault="001035D4" w:rsidP="000B6745">
            <w:pPr>
              <w:spacing w:after="0" w:line="240" w:lineRule="auto"/>
              <w:ind w:right="-121"/>
              <w:rPr>
                <w:sz w:val="12"/>
                <w:szCs w:val="12"/>
              </w:rPr>
            </w:pPr>
          </w:p>
          <w:p w14:paraId="6D98859C" w14:textId="2723CDA5" w:rsidR="00B510B3" w:rsidRDefault="00F17500" w:rsidP="000B6745">
            <w:pPr>
              <w:spacing w:after="0" w:line="240" w:lineRule="auto"/>
              <w:ind w:right="-121"/>
            </w:pPr>
            <w:r>
              <w:t>Nov</w:t>
            </w:r>
            <w:r w:rsidR="00747F36">
              <w:t xml:space="preserve"> 2014</w:t>
            </w:r>
            <w:r w:rsidR="00BC0C29">
              <w:t xml:space="preserve"> – </w:t>
            </w:r>
            <w:r w:rsidR="00496311">
              <w:t>date</w:t>
            </w:r>
            <w:r w:rsidR="00BC0C29">
              <w:t xml:space="preserve"> </w:t>
            </w:r>
          </w:p>
          <w:p w14:paraId="0F4A9987" w14:textId="77777777" w:rsidR="00F0156D" w:rsidRDefault="00F0156D" w:rsidP="000B6745">
            <w:pPr>
              <w:spacing w:after="0" w:line="240" w:lineRule="auto"/>
              <w:ind w:right="-121"/>
            </w:pPr>
          </w:p>
          <w:p w14:paraId="3BF07A3A" w14:textId="77777777" w:rsidR="00B510B3" w:rsidRPr="00B745F2" w:rsidRDefault="00B510B3" w:rsidP="000B6745">
            <w:pPr>
              <w:spacing w:after="0" w:line="240" w:lineRule="auto"/>
              <w:ind w:right="-121"/>
            </w:pPr>
          </w:p>
        </w:tc>
        <w:tc>
          <w:tcPr>
            <w:tcW w:w="8119" w:type="dxa"/>
            <w:gridSpan w:val="2"/>
          </w:tcPr>
          <w:p w14:paraId="138DE707" w14:textId="32E826C1" w:rsidR="00BC0C29" w:rsidRDefault="00014263" w:rsidP="00DF107B">
            <w:pPr>
              <w:spacing w:after="0" w:line="240" w:lineRule="auto"/>
            </w:pPr>
            <w:r w:rsidRPr="00B745F2">
              <w:t>ACTIVITY</w:t>
            </w:r>
          </w:p>
          <w:p w14:paraId="0F239155" w14:textId="09D9C12B" w:rsidR="00612940" w:rsidRPr="00612940" w:rsidRDefault="00612940" w:rsidP="00DF107B">
            <w:pPr>
              <w:spacing w:after="0" w:line="240" w:lineRule="auto"/>
              <w:rPr>
                <w:b/>
                <w:bCs/>
              </w:rPr>
            </w:pPr>
            <w:r w:rsidRPr="00612940">
              <w:rPr>
                <w:b/>
                <w:bCs/>
              </w:rPr>
              <w:t>Member, South Sudan British Business Association</w:t>
            </w:r>
            <w:r>
              <w:rPr>
                <w:b/>
                <w:bCs/>
              </w:rPr>
              <w:t>, Juba, South Sudan</w:t>
            </w:r>
          </w:p>
          <w:p w14:paraId="603ED435" w14:textId="77777777" w:rsidR="00612940" w:rsidRPr="00612940" w:rsidRDefault="00612940" w:rsidP="00DF107B">
            <w:pPr>
              <w:spacing w:after="0" w:line="240" w:lineRule="auto"/>
              <w:rPr>
                <w:sz w:val="12"/>
                <w:szCs w:val="12"/>
              </w:rPr>
            </w:pPr>
          </w:p>
          <w:p w14:paraId="2381ACF6" w14:textId="3337F1CF" w:rsidR="001035D4" w:rsidRDefault="001035D4" w:rsidP="00DF107B">
            <w:pPr>
              <w:spacing w:after="0" w:line="240" w:lineRule="auto"/>
              <w:rPr>
                <w:b/>
                <w:bCs/>
              </w:rPr>
            </w:pPr>
            <w:r w:rsidRPr="001035D4">
              <w:rPr>
                <w:b/>
                <w:bCs/>
              </w:rPr>
              <w:t xml:space="preserve">Board member, </w:t>
            </w:r>
            <w:proofErr w:type="spellStart"/>
            <w:r w:rsidRPr="001035D4">
              <w:rPr>
                <w:b/>
                <w:bCs/>
              </w:rPr>
              <w:t>Likikiri</w:t>
            </w:r>
            <w:proofErr w:type="spellEnd"/>
            <w:r w:rsidRPr="001035D4">
              <w:rPr>
                <w:b/>
                <w:bCs/>
              </w:rPr>
              <w:t xml:space="preserve"> Collective, Juba, South Sudan</w:t>
            </w:r>
          </w:p>
          <w:p w14:paraId="044464A0" w14:textId="77777777" w:rsidR="00522413" w:rsidRPr="00522413" w:rsidRDefault="00522413" w:rsidP="00DF107B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  <w:p w14:paraId="45E4B6DB" w14:textId="28ADA92A" w:rsidR="00BC0C29" w:rsidRDefault="00A326A6" w:rsidP="00DF10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Technical</w:t>
            </w:r>
            <w:r w:rsidR="00B510B3" w:rsidRPr="00B510B3">
              <w:rPr>
                <w:b/>
              </w:rPr>
              <w:t xml:space="preserve"> Advisor, </w:t>
            </w:r>
            <w:r w:rsidR="00BC0C29" w:rsidRPr="00B510B3">
              <w:rPr>
                <w:b/>
              </w:rPr>
              <w:t>SSIDO</w:t>
            </w:r>
            <w:r w:rsidR="008F09F1">
              <w:rPr>
                <w:b/>
              </w:rPr>
              <w:t>, Juba, South Sudan</w:t>
            </w:r>
          </w:p>
          <w:p w14:paraId="7247DC0D" w14:textId="77777777" w:rsidR="00BC0C29" w:rsidRPr="00741046" w:rsidRDefault="00741046" w:rsidP="00DF107B">
            <w:pPr>
              <w:spacing w:after="0" w:line="240" w:lineRule="auto"/>
            </w:pPr>
            <w:r>
              <w:t>Provide advice and support</w:t>
            </w:r>
            <w:r w:rsidR="00B510B3">
              <w:t xml:space="preserve"> on strengthening organisational governance</w:t>
            </w:r>
            <w:r>
              <w:t xml:space="preserve"> and operations,</w:t>
            </w:r>
            <w:r w:rsidR="00F07063">
              <w:t xml:space="preserve"> </w:t>
            </w:r>
            <w:r w:rsidR="006177EE">
              <w:t>resource mobilisation</w:t>
            </w:r>
            <w:r>
              <w:t xml:space="preserve"> and programme implementation. </w:t>
            </w:r>
          </w:p>
          <w:p w14:paraId="49D1DF86" w14:textId="77777777" w:rsidR="00BC0C29" w:rsidRPr="00BC0C29" w:rsidRDefault="00BC0C29" w:rsidP="00DF107B">
            <w:pPr>
              <w:spacing w:after="0" w:line="240" w:lineRule="auto"/>
              <w:rPr>
                <w:sz w:val="12"/>
                <w:szCs w:val="12"/>
              </w:rPr>
            </w:pPr>
          </w:p>
        </w:tc>
      </w:tr>
      <w:tr w:rsidR="00406328" w:rsidRPr="00B745F2" w14:paraId="349FA189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233ABCF4" w14:textId="77777777" w:rsidR="00406328" w:rsidRPr="00B745F2" w:rsidRDefault="00BC0C29" w:rsidP="000B6745">
            <w:pPr>
              <w:spacing w:after="0" w:line="240" w:lineRule="auto"/>
              <w:ind w:right="-121"/>
            </w:pPr>
            <w:r>
              <w:t>Jan</w:t>
            </w:r>
            <w:r w:rsidR="008F09F1">
              <w:t xml:space="preserve"> 2012 – Apr</w:t>
            </w:r>
            <w:r w:rsidR="00406328" w:rsidRPr="00B745F2">
              <w:t xml:space="preserve"> 2013</w:t>
            </w:r>
          </w:p>
        </w:tc>
        <w:tc>
          <w:tcPr>
            <w:tcW w:w="8119" w:type="dxa"/>
            <w:gridSpan w:val="2"/>
          </w:tcPr>
          <w:p w14:paraId="1F6FA9BF" w14:textId="40193771" w:rsidR="00406328" w:rsidRPr="00B745F2" w:rsidRDefault="00612940" w:rsidP="00DF107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Participatory Monitoring and E</w:t>
            </w:r>
            <w:r w:rsidR="00752A9A" w:rsidRPr="00827612">
              <w:rPr>
                <w:b/>
                <w:bCs/>
              </w:rPr>
              <w:t xml:space="preserve">valuation </w:t>
            </w:r>
            <w:r w:rsidR="00874599" w:rsidRPr="00827612">
              <w:rPr>
                <w:b/>
                <w:bCs/>
              </w:rPr>
              <w:t>consultant,</w:t>
            </w:r>
            <w:r w:rsidR="00827612" w:rsidRPr="00827612">
              <w:rPr>
                <w:b/>
                <w:bCs/>
              </w:rPr>
              <w:t xml:space="preserve"> Architects Sans Frontiè</w:t>
            </w:r>
            <w:r w:rsidR="00BE4E52" w:rsidRPr="00827612">
              <w:rPr>
                <w:b/>
                <w:bCs/>
              </w:rPr>
              <w:t>res (ASF)</w:t>
            </w:r>
            <w:r w:rsidR="00406328" w:rsidRPr="00827612">
              <w:rPr>
                <w:b/>
                <w:bCs/>
              </w:rPr>
              <w:t>-UK</w:t>
            </w:r>
            <w:r>
              <w:rPr>
                <w:b/>
                <w:bCs/>
              </w:rPr>
              <w:t>, Cameroon</w:t>
            </w:r>
          </w:p>
          <w:p w14:paraId="50465109" w14:textId="77777777" w:rsidR="008244E7" w:rsidRPr="008244E7" w:rsidRDefault="008244E7" w:rsidP="00612940">
            <w:pPr>
              <w:spacing w:after="0" w:line="240" w:lineRule="auto"/>
              <w:rPr>
                <w:bCs/>
                <w:sz w:val="12"/>
                <w:szCs w:val="12"/>
              </w:rPr>
            </w:pPr>
          </w:p>
        </w:tc>
      </w:tr>
      <w:tr w:rsidR="00633228" w:rsidRPr="00B745F2" w14:paraId="1D56B627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6B04C162" w14:textId="77777777" w:rsidR="00633228" w:rsidRPr="00B745F2" w:rsidRDefault="00741046" w:rsidP="000B6745">
            <w:pPr>
              <w:spacing w:after="0" w:line="240" w:lineRule="auto"/>
              <w:ind w:right="-121"/>
            </w:pPr>
            <w:r>
              <w:t>Feb 2009 – Jun</w:t>
            </w:r>
            <w:r w:rsidRPr="00B745F2">
              <w:t xml:space="preserve"> 2009</w:t>
            </w:r>
          </w:p>
        </w:tc>
        <w:tc>
          <w:tcPr>
            <w:tcW w:w="8119" w:type="dxa"/>
            <w:gridSpan w:val="2"/>
          </w:tcPr>
          <w:p w14:paraId="307BCAC8" w14:textId="77777777" w:rsidR="00741046" w:rsidRDefault="00741046" w:rsidP="00DF107B">
            <w:pPr>
              <w:spacing w:after="0" w:line="240" w:lineRule="auto"/>
              <w:rPr>
                <w:b/>
              </w:rPr>
            </w:pPr>
            <w:r w:rsidRPr="00B745F2">
              <w:rPr>
                <w:b/>
              </w:rPr>
              <w:t xml:space="preserve">Researcher, Plan Benin, </w:t>
            </w:r>
            <w:proofErr w:type="spellStart"/>
            <w:r w:rsidRPr="00B745F2">
              <w:rPr>
                <w:b/>
              </w:rPr>
              <w:t>Couffo</w:t>
            </w:r>
            <w:proofErr w:type="spellEnd"/>
            <w:r w:rsidRPr="00B745F2">
              <w:rPr>
                <w:b/>
              </w:rPr>
              <w:t xml:space="preserve">, Benin </w:t>
            </w:r>
          </w:p>
          <w:p w14:paraId="181F3001" w14:textId="77777777" w:rsidR="00741046" w:rsidRPr="00874599" w:rsidRDefault="00741046" w:rsidP="00DF107B">
            <w:pPr>
              <w:spacing w:after="0" w:line="240" w:lineRule="auto"/>
              <w:rPr>
                <w:b/>
              </w:rPr>
            </w:pPr>
            <w:r w:rsidRPr="00874599">
              <w:t>MSc thesis: Study into the impacts of food (in)security on primary school educ</w:t>
            </w:r>
            <w:r>
              <w:t>ation.</w:t>
            </w:r>
          </w:p>
          <w:p w14:paraId="7F814591" w14:textId="77777777" w:rsidR="008244E7" w:rsidRPr="008244E7" w:rsidRDefault="008244E7" w:rsidP="00DF107B">
            <w:pPr>
              <w:pStyle w:val="NoSpacing"/>
              <w:rPr>
                <w:sz w:val="12"/>
                <w:szCs w:val="12"/>
                <w:lang w:val="en-GB"/>
              </w:rPr>
            </w:pPr>
          </w:p>
        </w:tc>
      </w:tr>
      <w:tr w:rsidR="00633228" w:rsidRPr="00B745F2" w14:paraId="7B26FCCE" w14:textId="77777777" w:rsidTr="007A17C6">
        <w:trPr>
          <w:gridAfter w:val="1"/>
          <w:wAfter w:w="118" w:type="dxa"/>
          <w:trHeight w:val="686"/>
        </w:trPr>
        <w:tc>
          <w:tcPr>
            <w:tcW w:w="2111" w:type="dxa"/>
            <w:shd w:val="clear" w:color="auto" w:fill="D9D9D9"/>
          </w:tcPr>
          <w:p w14:paraId="2296ADFE" w14:textId="1E5A96A9" w:rsidR="00633228" w:rsidRPr="00B745F2" w:rsidRDefault="00874599" w:rsidP="000B6745">
            <w:pPr>
              <w:spacing w:after="0" w:line="240" w:lineRule="auto"/>
              <w:ind w:right="-121"/>
            </w:pPr>
            <w:r>
              <w:t xml:space="preserve">Sep 2005 – </w:t>
            </w:r>
            <w:r w:rsidR="001035D4">
              <w:t>Nov 2014</w:t>
            </w:r>
          </w:p>
        </w:tc>
        <w:tc>
          <w:tcPr>
            <w:tcW w:w="8119" w:type="dxa"/>
            <w:gridSpan w:val="2"/>
          </w:tcPr>
          <w:p w14:paraId="099DA91E" w14:textId="77777777" w:rsidR="00874599" w:rsidRDefault="00874599" w:rsidP="00DF107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Various</w:t>
            </w:r>
          </w:p>
          <w:p w14:paraId="006D8E16" w14:textId="7660D460" w:rsidR="00874599" w:rsidRDefault="00712697" w:rsidP="00DF107B">
            <w:pPr>
              <w:spacing w:after="0" w:line="240" w:lineRule="auto"/>
            </w:pPr>
            <w:r>
              <w:t>Volunteer</w:t>
            </w:r>
            <w:r w:rsidR="000B6745">
              <w:t>ed</w:t>
            </w:r>
            <w:r>
              <w:t xml:space="preserve"> in various roles within charities and universities </w:t>
            </w:r>
            <w:r w:rsidR="00612940">
              <w:t>globally</w:t>
            </w:r>
            <w:r>
              <w:t xml:space="preserve">. </w:t>
            </w:r>
            <w:r w:rsidR="00B510B3">
              <w:t xml:space="preserve"> </w:t>
            </w:r>
          </w:p>
          <w:p w14:paraId="05F09F96" w14:textId="77777777" w:rsidR="008244E7" w:rsidRPr="008244E7" w:rsidRDefault="008244E7" w:rsidP="00DF107B">
            <w:pPr>
              <w:spacing w:after="0" w:line="240" w:lineRule="auto"/>
              <w:rPr>
                <w:b/>
                <w:bCs/>
                <w:sz w:val="12"/>
                <w:szCs w:val="12"/>
              </w:rPr>
            </w:pPr>
          </w:p>
        </w:tc>
      </w:tr>
      <w:tr w:rsidR="007A17C6" w:rsidRPr="00B745F2" w14:paraId="07DAB0E4" w14:textId="77777777" w:rsidTr="007A17C6">
        <w:trPr>
          <w:trHeight w:val="285"/>
        </w:trPr>
        <w:tc>
          <w:tcPr>
            <w:tcW w:w="10348" w:type="dxa"/>
            <w:gridSpan w:val="4"/>
            <w:shd w:val="clear" w:color="auto" w:fill="808080"/>
          </w:tcPr>
          <w:p w14:paraId="4C879136" w14:textId="77777777" w:rsidR="007A17C6" w:rsidRPr="00B745F2" w:rsidRDefault="007A17C6" w:rsidP="000B6745">
            <w:pPr>
              <w:spacing w:after="0" w:line="240" w:lineRule="auto"/>
              <w:ind w:right="-121"/>
              <w:rPr>
                <w:b/>
              </w:rPr>
            </w:pPr>
            <w:r w:rsidRPr="00B745F2">
              <w:rPr>
                <w:b/>
              </w:rPr>
              <w:t>EDUCATION HISTORY</w:t>
            </w:r>
          </w:p>
        </w:tc>
      </w:tr>
      <w:tr w:rsidR="007A17C6" w:rsidRPr="00B745F2" w14:paraId="0B01CDD8" w14:textId="77777777" w:rsidTr="007A17C6">
        <w:trPr>
          <w:trHeight w:val="285"/>
        </w:trPr>
        <w:tc>
          <w:tcPr>
            <w:tcW w:w="2136" w:type="dxa"/>
            <w:gridSpan w:val="2"/>
            <w:shd w:val="clear" w:color="auto" w:fill="D9D9D9"/>
          </w:tcPr>
          <w:p w14:paraId="6BC0E05C" w14:textId="77777777" w:rsidR="007A17C6" w:rsidRPr="00B745F2" w:rsidRDefault="007A17C6" w:rsidP="000B6745">
            <w:pPr>
              <w:spacing w:after="0" w:line="240" w:lineRule="auto"/>
              <w:ind w:right="-121"/>
            </w:pPr>
            <w:r w:rsidRPr="00B745F2">
              <w:t>DATE</w:t>
            </w:r>
          </w:p>
        </w:tc>
        <w:tc>
          <w:tcPr>
            <w:tcW w:w="8212" w:type="dxa"/>
            <w:gridSpan w:val="2"/>
          </w:tcPr>
          <w:p w14:paraId="616C18D7" w14:textId="77777777" w:rsidR="007A17C6" w:rsidRPr="00B745F2" w:rsidRDefault="007A17C6" w:rsidP="007020C7">
            <w:pPr>
              <w:spacing w:after="0" w:line="240" w:lineRule="auto"/>
            </w:pPr>
            <w:r w:rsidRPr="00B745F2">
              <w:t>STUDY</w:t>
            </w:r>
          </w:p>
        </w:tc>
      </w:tr>
      <w:tr w:rsidR="007A17C6" w:rsidRPr="00B745F2" w14:paraId="14F64A75" w14:textId="77777777" w:rsidTr="007A17C6">
        <w:trPr>
          <w:trHeight w:val="530"/>
        </w:trPr>
        <w:tc>
          <w:tcPr>
            <w:tcW w:w="2136" w:type="dxa"/>
            <w:gridSpan w:val="2"/>
            <w:shd w:val="clear" w:color="auto" w:fill="D9D9D9"/>
          </w:tcPr>
          <w:p w14:paraId="5F4293DC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Sep</w:t>
            </w:r>
            <w:r w:rsidRPr="00B745F2">
              <w:t xml:space="preserve"> 2008 – </w:t>
            </w:r>
            <w:r>
              <w:t>Apr</w:t>
            </w:r>
            <w:r w:rsidRPr="00B745F2">
              <w:t xml:space="preserve"> 2010</w:t>
            </w:r>
          </w:p>
        </w:tc>
        <w:tc>
          <w:tcPr>
            <w:tcW w:w="8212" w:type="dxa"/>
            <w:gridSpan w:val="2"/>
          </w:tcPr>
          <w:p w14:paraId="7C442065" w14:textId="77777777" w:rsidR="00612940" w:rsidRDefault="007A17C6" w:rsidP="007020C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University of Utrecht</w:t>
            </w:r>
            <w:r w:rsidRPr="00B745F2">
              <w:rPr>
                <w:b/>
              </w:rPr>
              <w:t>, The Netherlands</w:t>
            </w:r>
          </w:p>
          <w:p w14:paraId="68F187DE" w14:textId="13866FC7" w:rsidR="007A17C6" w:rsidRPr="00612940" w:rsidRDefault="007A17C6" w:rsidP="007020C7">
            <w:pPr>
              <w:spacing w:after="0" w:line="240" w:lineRule="auto"/>
              <w:rPr>
                <w:b/>
                <w:color w:val="FF0000"/>
              </w:rPr>
            </w:pPr>
            <w:r w:rsidRPr="00B745F2">
              <w:t>MSc International Development Studies</w:t>
            </w:r>
          </w:p>
        </w:tc>
      </w:tr>
      <w:tr w:rsidR="007A17C6" w:rsidRPr="00B745F2" w14:paraId="528FA31B" w14:textId="77777777" w:rsidTr="007A17C6">
        <w:trPr>
          <w:trHeight w:val="552"/>
        </w:trPr>
        <w:tc>
          <w:tcPr>
            <w:tcW w:w="2136" w:type="dxa"/>
            <w:gridSpan w:val="2"/>
            <w:shd w:val="clear" w:color="auto" w:fill="D9D9D9"/>
          </w:tcPr>
          <w:p w14:paraId="4793392E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Sep 2004 – Jun</w:t>
            </w:r>
            <w:r w:rsidRPr="00B745F2">
              <w:t xml:space="preserve"> 2007</w:t>
            </w:r>
          </w:p>
        </w:tc>
        <w:tc>
          <w:tcPr>
            <w:tcW w:w="8212" w:type="dxa"/>
            <w:gridSpan w:val="2"/>
          </w:tcPr>
          <w:p w14:paraId="760568E8" w14:textId="77777777" w:rsidR="007A17C6" w:rsidRPr="00B745F2" w:rsidRDefault="007A17C6" w:rsidP="007020C7">
            <w:pPr>
              <w:spacing w:after="0" w:line="240" w:lineRule="auto"/>
              <w:rPr>
                <w:b/>
                <w:color w:val="FF0000"/>
              </w:rPr>
            </w:pPr>
            <w:r w:rsidRPr="00B745F2">
              <w:rPr>
                <w:b/>
              </w:rPr>
              <w:t>University of Leeds, UK</w:t>
            </w:r>
          </w:p>
          <w:p w14:paraId="48968C42" w14:textId="77777777" w:rsidR="007A17C6" w:rsidRPr="00B745F2" w:rsidRDefault="007A17C6" w:rsidP="007020C7">
            <w:pPr>
              <w:spacing w:after="0" w:line="240" w:lineRule="auto"/>
            </w:pPr>
            <w:r w:rsidRPr="00B745F2">
              <w:t>BA Honours Geography (2.1)</w:t>
            </w:r>
          </w:p>
        </w:tc>
      </w:tr>
      <w:tr w:rsidR="007A17C6" w:rsidRPr="003339C1" w14:paraId="3EFF2B07" w14:textId="77777777" w:rsidTr="007A17C6">
        <w:trPr>
          <w:trHeight w:val="507"/>
        </w:trPr>
        <w:tc>
          <w:tcPr>
            <w:tcW w:w="2136" w:type="dxa"/>
            <w:gridSpan w:val="2"/>
            <w:shd w:val="clear" w:color="auto" w:fill="D9D9D9"/>
          </w:tcPr>
          <w:p w14:paraId="6B71288F" w14:textId="41EB766A" w:rsidR="007A17C6" w:rsidRPr="003339C1" w:rsidRDefault="007A17C6" w:rsidP="000B6745">
            <w:pPr>
              <w:spacing w:after="0" w:line="240" w:lineRule="auto"/>
              <w:ind w:right="-121"/>
            </w:pPr>
            <w:r>
              <w:t>Sep 1994 –</w:t>
            </w:r>
            <w:r w:rsidR="00522413">
              <w:t xml:space="preserve"> </w:t>
            </w:r>
            <w:r>
              <w:t>Jun</w:t>
            </w:r>
            <w:r w:rsidRPr="00B745F2">
              <w:t xml:space="preserve"> 2003</w:t>
            </w:r>
          </w:p>
        </w:tc>
        <w:tc>
          <w:tcPr>
            <w:tcW w:w="8212" w:type="dxa"/>
            <w:gridSpan w:val="2"/>
          </w:tcPr>
          <w:p w14:paraId="6F2DE969" w14:textId="77777777" w:rsidR="007A17C6" w:rsidRPr="00B745F2" w:rsidRDefault="007A17C6" w:rsidP="007020C7">
            <w:pPr>
              <w:spacing w:after="0" w:line="240" w:lineRule="auto"/>
              <w:rPr>
                <w:b/>
              </w:rPr>
            </w:pPr>
            <w:r w:rsidRPr="00B745F2">
              <w:rPr>
                <w:b/>
              </w:rPr>
              <w:t>Oxford High School, UK</w:t>
            </w:r>
          </w:p>
          <w:p w14:paraId="4F605DE6" w14:textId="77777777" w:rsidR="007A17C6" w:rsidRPr="003339C1" w:rsidRDefault="007A17C6" w:rsidP="007020C7">
            <w:pPr>
              <w:spacing w:after="0" w:line="240" w:lineRule="auto"/>
            </w:pPr>
            <w:r w:rsidRPr="00B745F2">
              <w:t>A-levels</w:t>
            </w:r>
            <w:r>
              <w:t xml:space="preserve"> (3) and GCSEs (10)</w:t>
            </w:r>
          </w:p>
        </w:tc>
      </w:tr>
      <w:tr w:rsidR="007A17C6" w:rsidRPr="00B745F2" w14:paraId="6E07AAE6" w14:textId="77777777" w:rsidTr="007A17C6">
        <w:trPr>
          <w:trHeight w:val="265"/>
        </w:trPr>
        <w:tc>
          <w:tcPr>
            <w:tcW w:w="10348" w:type="dxa"/>
            <w:gridSpan w:val="4"/>
            <w:shd w:val="clear" w:color="auto" w:fill="7F7F7F"/>
          </w:tcPr>
          <w:p w14:paraId="5E2289A7" w14:textId="1F53B9EC" w:rsidR="007A17C6" w:rsidRPr="00B745F2" w:rsidRDefault="007A17C6" w:rsidP="000B6745">
            <w:pPr>
              <w:spacing w:after="0" w:line="240" w:lineRule="auto"/>
              <w:ind w:right="-121"/>
              <w:rPr>
                <w:b/>
              </w:rPr>
            </w:pPr>
            <w:r w:rsidRPr="00B745F2">
              <w:rPr>
                <w:b/>
              </w:rPr>
              <w:t>OTHER QUALIFICATIONS/COURSES</w:t>
            </w:r>
            <w:r w:rsidR="00612940">
              <w:rPr>
                <w:b/>
              </w:rPr>
              <w:t xml:space="preserve"> </w:t>
            </w:r>
          </w:p>
        </w:tc>
      </w:tr>
      <w:tr w:rsidR="007A17C6" w:rsidRPr="00B745F2" w14:paraId="6543557A" w14:textId="77777777" w:rsidTr="007A17C6">
        <w:trPr>
          <w:trHeight w:val="265"/>
        </w:trPr>
        <w:tc>
          <w:tcPr>
            <w:tcW w:w="2136" w:type="dxa"/>
            <w:gridSpan w:val="2"/>
            <w:shd w:val="clear" w:color="auto" w:fill="BFBFBF"/>
          </w:tcPr>
          <w:p w14:paraId="37343496" w14:textId="5A44E00A" w:rsidR="00612940" w:rsidRPr="00B745F2" w:rsidRDefault="007A17C6" w:rsidP="000B6745">
            <w:pPr>
              <w:spacing w:after="0" w:line="240" w:lineRule="auto"/>
              <w:ind w:right="-121"/>
            </w:pPr>
            <w:r w:rsidRPr="00B745F2">
              <w:t>DATE</w:t>
            </w:r>
          </w:p>
        </w:tc>
        <w:tc>
          <w:tcPr>
            <w:tcW w:w="8212" w:type="dxa"/>
            <w:gridSpan w:val="2"/>
          </w:tcPr>
          <w:p w14:paraId="68D24238" w14:textId="77777777" w:rsidR="007A17C6" w:rsidRPr="00B745F2" w:rsidRDefault="007A17C6" w:rsidP="007020C7">
            <w:pPr>
              <w:spacing w:after="0" w:line="240" w:lineRule="auto"/>
            </w:pPr>
            <w:r>
              <w:t xml:space="preserve">COURSE </w:t>
            </w:r>
          </w:p>
        </w:tc>
      </w:tr>
      <w:tr w:rsidR="007A17C6" w14:paraId="60AD8BCC" w14:textId="77777777" w:rsidTr="007A17C6">
        <w:trPr>
          <w:trHeight w:val="265"/>
        </w:trPr>
        <w:tc>
          <w:tcPr>
            <w:tcW w:w="2136" w:type="dxa"/>
            <w:gridSpan w:val="2"/>
            <w:shd w:val="clear" w:color="auto" w:fill="BFBFBF"/>
          </w:tcPr>
          <w:p w14:paraId="6333222E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 xml:space="preserve">2017 – 2019 </w:t>
            </w:r>
          </w:p>
        </w:tc>
        <w:tc>
          <w:tcPr>
            <w:tcW w:w="8212" w:type="dxa"/>
            <w:gridSpan w:val="2"/>
          </w:tcPr>
          <w:p w14:paraId="3BB31807" w14:textId="77777777" w:rsidR="007A17C6" w:rsidRDefault="007A17C6" w:rsidP="007020C7">
            <w:pPr>
              <w:spacing w:after="0" w:line="240" w:lineRule="auto"/>
            </w:pPr>
            <w:r>
              <w:t xml:space="preserve">Rift Valley Institute Annual </w:t>
            </w:r>
            <w:proofErr w:type="spellStart"/>
            <w:r>
              <w:t>Sudans</w:t>
            </w:r>
            <w:proofErr w:type="spellEnd"/>
            <w:r>
              <w:t xml:space="preserve"> Course</w:t>
            </w:r>
          </w:p>
        </w:tc>
      </w:tr>
      <w:tr w:rsidR="007A17C6" w:rsidRPr="00B745F2" w14:paraId="323926D3" w14:textId="77777777" w:rsidTr="007A17C6">
        <w:trPr>
          <w:trHeight w:val="285"/>
        </w:trPr>
        <w:tc>
          <w:tcPr>
            <w:tcW w:w="2136" w:type="dxa"/>
            <w:gridSpan w:val="2"/>
            <w:shd w:val="clear" w:color="auto" w:fill="BFBFBF"/>
          </w:tcPr>
          <w:p w14:paraId="7CD90758" w14:textId="77777777" w:rsidR="007A17C6" w:rsidRDefault="007A17C6" w:rsidP="000B6745">
            <w:pPr>
              <w:spacing w:after="0" w:line="240" w:lineRule="auto"/>
              <w:ind w:right="-121"/>
            </w:pPr>
            <w:r>
              <w:t>Jan/Nov 2016</w:t>
            </w:r>
          </w:p>
          <w:p w14:paraId="2CFBACF0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Jul 2013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4E26314D" w14:textId="77777777" w:rsidR="007A17C6" w:rsidRDefault="007A17C6" w:rsidP="007020C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Basic and Advanced Security in the Field/SSAFE training (UNDSS), Juba, South Sudan</w:t>
            </w:r>
          </w:p>
          <w:p w14:paraId="2A3E4711" w14:textId="77777777" w:rsidR="007A17C6" w:rsidRPr="00B745F2" w:rsidRDefault="007A17C6" w:rsidP="007020C7">
            <w:pPr>
              <w:spacing w:after="0" w:line="240" w:lineRule="auto"/>
              <w:rPr>
                <w:rFonts w:cs="Arial"/>
              </w:rPr>
            </w:pPr>
            <w:r w:rsidRPr="00752A9A">
              <w:rPr>
                <w:rFonts w:cs="Arial"/>
              </w:rPr>
              <w:t>Gender mainstreaming in programmes (</w:t>
            </w:r>
            <w:r>
              <w:rPr>
                <w:rFonts w:cs="Arial"/>
              </w:rPr>
              <w:t>Rising Dawn/Oxfam Novib), Juba, South Sudan</w:t>
            </w:r>
          </w:p>
        </w:tc>
      </w:tr>
      <w:tr w:rsidR="007A17C6" w:rsidRPr="00B745F2" w14:paraId="5557B51A" w14:textId="77777777" w:rsidTr="007A17C6">
        <w:trPr>
          <w:trHeight w:val="164"/>
        </w:trPr>
        <w:tc>
          <w:tcPr>
            <w:tcW w:w="2136" w:type="dxa"/>
            <w:gridSpan w:val="2"/>
            <w:shd w:val="clear" w:color="auto" w:fill="BFBFBF"/>
          </w:tcPr>
          <w:p w14:paraId="559349B6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Jan</w:t>
            </w:r>
            <w:r w:rsidRPr="00B745F2">
              <w:t xml:space="preserve"> 2013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0E7FBBE3" w14:textId="77777777" w:rsidR="007A17C6" w:rsidRPr="00B745F2" w:rsidRDefault="007A17C6" w:rsidP="007020C7">
            <w:pPr>
              <w:spacing w:after="0" w:line="240" w:lineRule="auto"/>
              <w:rPr>
                <w:rFonts w:cs="Arial"/>
              </w:rPr>
            </w:pPr>
            <w:r w:rsidRPr="00B745F2">
              <w:rPr>
                <w:rFonts w:cs="Arial"/>
              </w:rPr>
              <w:t xml:space="preserve">Conflict </w:t>
            </w:r>
            <w:r>
              <w:rPr>
                <w:rFonts w:cs="Arial"/>
              </w:rPr>
              <w:t xml:space="preserve">analysis and </w:t>
            </w:r>
            <w:r w:rsidRPr="00B745F2">
              <w:rPr>
                <w:rFonts w:cs="Arial"/>
              </w:rPr>
              <w:t>conflict s</w:t>
            </w:r>
            <w:r>
              <w:rPr>
                <w:rFonts w:cs="Arial"/>
              </w:rPr>
              <w:t>ensitive programming</w:t>
            </w:r>
            <w:r w:rsidRPr="00B745F2">
              <w:rPr>
                <w:rFonts w:cs="Arial"/>
              </w:rPr>
              <w:t xml:space="preserve"> (Transition International), J</w:t>
            </w:r>
            <w:r>
              <w:rPr>
                <w:rFonts w:cs="Arial"/>
              </w:rPr>
              <w:t>uba</w:t>
            </w:r>
          </w:p>
        </w:tc>
      </w:tr>
      <w:tr w:rsidR="007A17C6" w:rsidRPr="00B745F2" w14:paraId="4F49FCA1" w14:textId="77777777" w:rsidTr="007A17C6">
        <w:trPr>
          <w:trHeight w:val="285"/>
        </w:trPr>
        <w:tc>
          <w:tcPr>
            <w:tcW w:w="2136" w:type="dxa"/>
            <w:gridSpan w:val="2"/>
            <w:shd w:val="clear" w:color="auto" w:fill="BFBFBF"/>
          </w:tcPr>
          <w:p w14:paraId="20CB84C8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Jun</w:t>
            </w:r>
            <w:r w:rsidRPr="00B745F2">
              <w:t xml:space="preserve"> 2012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3AB1BA6F" w14:textId="77777777" w:rsidR="007A17C6" w:rsidRPr="00B745F2" w:rsidRDefault="007A17C6" w:rsidP="007020C7">
            <w:pPr>
              <w:spacing w:after="0" w:line="240" w:lineRule="auto"/>
              <w:rPr>
                <w:rFonts w:cs="Arial"/>
              </w:rPr>
            </w:pPr>
            <w:r w:rsidRPr="00B745F2">
              <w:rPr>
                <w:rFonts w:cs="Arial"/>
              </w:rPr>
              <w:t>Impact Assessment (INTRAC), Oxford, UK</w:t>
            </w:r>
          </w:p>
        </w:tc>
      </w:tr>
      <w:tr w:rsidR="007A17C6" w:rsidRPr="00B745F2" w14:paraId="5E8D02F9" w14:textId="77777777" w:rsidTr="007A17C6">
        <w:trPr>
          <w:trHeight w:val="265"/>
        </w:trPr>
        <w:tc>
          <w:tcPr>
            <w:tcW w:w="2136" w:type="dxa"/>
            <w:gridSpan w:val="2"/>
            <w:shd w:val="clear" w:color="auto" w:fill="BFBFBF"/>
          </w:tcPr>
          <w:p w14:paraId="5DF4C600" w14:textId="77777777" w:rsidR="007A17C6" w:rsidRDefault="007A17C6" w:rsidP="000B6745">
            <w:pPr>
              <w:spacing w:after="0" w:line="240" w:lineRule="auto"/>
              <w:ind w:right="-121"/>
            </w:pPr>
            <w:r>
              <w:t>Jul</w:t>
            </w:r>
            <w:r w:rsidRPr="00B745F2">
              <w:t xml:space="preserve"> 2012</w:t>
            </w:r>
          </w:p>
          <w:p w14:paraId="646D9131" w14:textId="38EFC205" w:rsidR="00EE281E" w:rsidRPr="00B745F2" w:rsidRDefault="00EE281E" w:rsidP="000B6745">
            <w:pPr>
              <w:spacing w:after="0" w:line="240" w:lineRule="auto"/>
              <w:ind w:right="-121"/>
            </w:pPr>
            <w:r>
              <w:t>Jan 2012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4723E7F3" w14:textId="77777777" w:rsidR="007A17C6" w:rsidRDefault="007A17C6" w:rsidP="007020C7">
            <w:pPr>
              <w:spacing w:after="0" w:line="240" w:lineRule="auto"/>
              <w:rPr>
                <w:rFonts w:cs="Arial"/>
              </w:rPr>
            </w:pPr>
            <w:r w:rsidRPr="00B745F2">
              <w:rPr>
                <w:rFonts w:cs="Arial"/>
              </w:rPr>
              <w:t>Facilitation course (</w:t>
            </w:r>
            <w:proofErr w:type="spellStart"/>
            <w:r w:rsidRPr="00B745F2">
              <w:rPr>
                <w:rFonts w:cs="Arial"/>
              </w:rPr>
              <w:t>RedR</w:t>
            </w:r>
            <w:proofErr w:type="spellEnd"/>
            <w:r w:rsidRPr="00B745F2">
              <w:rPr>
                <w:rFonts w:cs="Arial"/>
              </w:rPr>
              <w:t>), London, UK</w:t>
            </w:r>
          </w:p>
          <w:p w14:paraId="5A67E36F" w14:textId="1778BF2B" w:rsidR="00EE281E" w:rsidRPr="00B745F2" w:rsidRDefault="00EE281E" w:rsidP="007020C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HR management and leadership training (Oxford HR), Oxford, UK</w:t>
            </w:r>
          </w:p>
        </w:tc>
      </w:tr>
      <w:tr w:rsidR="007A17C6" w:rsidRPr="00B745F2" w14:paraId="686AE634" w14:textId="77777777" w:rsidTr="007A17C6">
        <w:trPr>
          <w:trHeight w:val="265"/>
        </w:trPr>
        <w:tc>
          <w:tcPr>
            <w:tcW w:w="2136" w:type="dxa"/>
            <w:gridSpan w:val="2"/>
            <w:shd w:val="clear" w:color="auto" w:fill="BFBFBF"/>
          </w:tcPr>
          <w:p w14:paraId="62B7E8A4" w14:textId="77777777" w:rsidR="007A17C6" w:rsidRPr="00B745F2" w:rsidRDefault="007A17C6" w:rsidP="000B6745">
            <w:pPr>
              <w:spacing w:after="0" w:line="240" w:lineRule="auto"/>
              <w:ind w:right="-121"/>
            </w:pPr>
            <w:r>
              <w:t>Jan</w:t>
            </w:r>
            <w:r w:rsidRPr="00B745F2">
              <w:t xml:space="preserve"> 2011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4464C1C8" w14:textId="77777777" w:rsidR="007A17C6" w:rsidRPr="00B745F2" w:rsidRDefault="007A17C6" w:rsidP="007020C7">
            <w:pPr>
              <w:spacing w:after="0" w:line="240" w:lineRule="auto"/>
              <w:rPr>
                <w:rFonts w:cs="Arial"/>
              </w:rPr>
            </w:pPr>
            <w:r w:rsidRPr="00B745F2">
              <w:rPr>
                <w:rFonts w:cs="Arial"/>
              </w:rPr>
              <w:t>Managing EC contracts (BOND), London, UK</w:t>
            </w:r>
          </w:p>
        </w:tc>
      </w:tr>
      <w:tr w:rsidR="007A17C6" w:rsidRPr="00B745F2" w14:paraId="2C1547F0" w14:textId="77777777" w:rsidTr="007A17C6">
        <w:trPr>
          <w:trHeight w:val="285"/>
        </w:trPr>
        <w:tc>
          <w:tcPr>
            <w:tcW w:w="2136" w:type="dxa"/>
            <w:gridSpan w:val="2"/>
            <w:shd w:val="clear" w:color="auto" w:fill="BFBFBF"/>
          </w:tcPr>
          <w:p w14:paraId="680E3CD8" w14:textId="012A85BF" w:rsidR="007A17C6" w:rsidRPr="00B745F2" w:rsidRDefault="007A17C6" w:rsidP="000B6745">
            <w:pPr>
              <w:spacing w:after="0" w:line="240" w:lineRule="auto"/>
              <w:ind w:right="-121"/>
            </w:pPr>
            <w:r>
              <w:t>Oct 2010</w:t>
            </w:r>
            <w:r w:rsidR="00522413">
              <w:t xml:space="preserve"> </w:t>
            </w:r>
            <w:r>
              <w:t>– Mar</w:t>
            </w:r>
            <w:r w:rsidRPr="00B745F2">
              <w:t xml:space="preserve"> 2011</w:t>
            </w:r>
          </w:p>
        </w:tc>
        <w:tc>
          <w:tcPr>
            <w:tcW w:w="8212" w:type="dxa"/>
            <w:gridSpan w:val="2"/>
            <w:shd w:val="clear" w:color="auto" w:fill="auto"/>
          </w:tcPr>
          <w:p w14:paraId="05411026" w14:textId="77777777" w:rsidR="007A17C6" w:rsidRPr="00B745F2" w:rsidRDefault="007A17C6" w:rsidP="007020C7">
            <w:pPr>
              <w:spacing w:after="0" w:line="240" w:lineRule="auto"/>
              <w:rPr>
                <w:rFonts w:cs="Arial"/>
              </w:rPr>
            </w:pPr>
            <w:r w:rsidRPr="00B745F2">
              <w:rPr>
                <w:rFonts w:cs="Arial"/>
              </w:rPr>
              <w:t>Book-keeping and accounts – City and Guilds Level 1 and 2 (1</w:t>
            </w:r>
            <w:r w:rsidRPr="00B745F2">
              <w:rPr>
                <w:rFonts w:cs="Arial"/>
                <w:vertAlign w:val="superscript"/>
              </w:rPr>
              <w:t>st</w:t>
            </w:r>
            <w:r w:rsidRPr="00B745F2">
              <w:rPr>
                <w:rFonts w:cs="Arial"/>
              </w:rPr>
              <w:t xml:space="preserve"> Class Passes)</w:t>
            </w:r>
          </w:p>
        </w:tc>
      </w:tr>
      <w:tr w:rsidR="00633228" w:rsidRPr="00B745F2" w14:paraId="7985407F" w14:textId="77777777" w:rsidTr="007A17C6">
        <w:trPr>
          <w:gridAfter w:val="1"/>
          <w:wAfter w:w="118" w:type="dxa"/>
        </w:trPr>
        <w:tc>
          <w:tcPr>
            <w:tcW w:w="10230" w:type="dxa"/>
            <w:gridSpan w:val="3"/>
            <w:shd w:val="clear" w:color="auto" w:fill="808080"/>
          </w:tcPr>
          <w:p w14:paraId="21BD62D5" w14:textId="0334D01F" w:rsidR="00633228" w:rsidRPr="00B745F2" w:rsidRDefault="00633228" w:rsidP="000B6745">
            <w:pPr>
              <w:spacing w:after="0" w:line="240" w:lineRule="auto"/>
              <w:ind w:right="-121"/>
              <w:rPr>
                <w:b/>
              </w:rPr>
            </w:pPr>
            <w:r w:rsidRPr="00B745F2">
              <w:rPr>
                <w:b/>
              </w:rPr>
              <w:t>SKILLS</w:t>
            </w:r>
          </w:p>
        </w:tc>
      </w:tr>
      <w:tr w:rsidR="00633228" w:rsidRPr="00B745F2" w14:paraId="3B1B648F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08082E0B" w14:textId="77777777" w:rsidR="00633228" w:rsidRPr="00B745F2" w:rsidRDefault="00F0156D" w:rsidP="000B6745">
            <w:pPr>
              <w:spacing w:after="0" w:line="240" w:lineRule="auto"/>
              <w:ind w:right="-121"/>
              <w:rPr>
                <w:b/>
              </w:rPr>
            </w:pPr>
            <w:r>
              <w:rPr>
                <w:b/>
              </w:rPr>
              <w:t>Languages</w:t>
            </w:r>
          </w:p>
        </w:tc>
        <w:tc>
          <w:tcPr>
            <w:tcW w:w="8119" w:type="dxa"/>
            <w:gridSpan w:val="2"/>
          </w:tcPr>
          <w:p w14:paraId="3CDB10AC" w14:textId="43F97F64" w:rsidR="00633228" w:rsidRPr="00B745F2" w:rsidRDefault="00F0156D" w:rsidP="00DF107B">
            <w:pPr>
              <w:spacing w:after="0" w:line="240" w:lineRule="auto"/>
            </w:pPr>
            <w:r>
              <w:t xml:space="preserve">English: </w:t>
            </w:r>
            <w:r w:rsidR="00633228" w:rsidRPr="00B745F2">
              <w:t>Mother tongue</w:t>
            </w:r>
            <w:r>
              <w:t xml:space="preserve"> | French: </w:t>
            </w:r>
            <w:r w:rsidR="00AA56D6">
              <w:t>Advanced</w:t>
            </w:r>
            <w:r>
              <w:t xml:space="preserve"> – DELF B2 | Juba Arabic:</w:t>
            </w:r>
            <w:r w:rsidR="00EE281E">
              <w:t xml:space="preserve"> Basic</w:t>
            </w:r>
          </w:p>
        </w:tc>
      </w:tr>
      <w:tr w:rsidR="00633228" w:rsidRPr="00B745F2" w14:paraId="4029981A" w14:textId="77777777" w:rsidTr="007A17C6">
        <w:trPr>
          <w:gridAfter w:val="1"/>
          <w:wAfter w:w="118" w:type="dxa"/>
        </w:trPr>
        <w:tc>
          <w:tcPr>
            <w:tcW w:w="2111" w:type="dxa"/>
            <w:shd w:val="clear" w:color="auto" w:fill="D9D9D9"/>
          </w:tcPr>
          <w:p w14:paraId="24EDA621" w14:textId="77777777" w:rsidR="00633228" w:rsidRDefault="00633228" w:rsidP="000B6745">
            <w:pPr>
              <w:spacing w:after="0" w:line="240" w:lineRule="auto"/>
              <w:ind w:right="-121"/>
              <w:rPr>
                <w:b/>
              </w:rPr>
            </w:pPr>
            <w:r w:rsidRPr="00B745F2">
              <w:rPr>
                <w:b/>
              </w:rPr>
              <w:t>IT skills</w:t>
            </w:r>
          </w:p>
          <w:p w14:paraId="4C0B1435" w14:textId="77777777" w:rsidR="00116E0F" w:rsidRDefault="00116E0F" w:rsidP="000B6745">
            <w:pPr>
              <w:spacing w:after="0" w:line="240" w:lineRule="auto"/>
              <w:ind w:right="-121"/>
              <w:rPr>
                <w:b/>
              </w:rPr>
            </w:pPr>
          </w:p>
          <w:p w14:paraId="60131563" w14:textId="77777777" w:rsidR="00116E0F" w:rsidRPr="00B745F2" w:rsidRDefault="00116E0F" w:rsidP="000B6745">
            <w:pPr>
              <w:spacing w:after="0" w:line="240" w:lineRule="auto"/>
              <w:ind w:right="-121"/>
              <w:rPr>
                <w:b/>
              </w:rPr>
            </w:pPr>
            <w:r w:rsidRPr="00DD00B6">
              <w:rPr>
                <w:b/>
              </w:rPr>
              <w:t>Driving</w:t>
            </w:r>
          </w:p>
        </w:tc>
        <w:tc>
          <w:tcPr>
            <w:tcW w:w="8119" w:type="dxa"/>
            <w:gridSpan w:val="2"/>
          </w:tcPr>
          <w:p w14:paraId="57285287" w14:textId="77777777" w:rsidR="00633228" w:rsidRDefault="00923CF2" w:rsidP="00DF107B">
            <w:pPr>
              <w:spacing w:after="0" w:line="240" w:lineRule="auto"/>
            </w:pPr>
            <w:r>
              <w:t>Experience</w:t>
            </w:r>
            <w:r w:rsidR="00633228" w:rsidRPr="00B745F2">
              <w:t xml:space="preserve"> with Microsoft</w:t>
            </w:r>
            <w:r w:rsidR="00D96A7F" w:rsidRPr="00B745F2">
              <w:t xml:space="preserve"> office</w:t>
            </w:r>
            <w:r w:rsidR="00633228" w:rsidRPr="00B745F2">
              <w:t xml:space="preserve"> package; variety of databases (inc. Advantage Fundraiser, SWIFT</w:t>
            </w:r>
            <w:r w:rsidR="00BC0C29">
              <w:t>, Access</w:t>
            </w:r>
            <w:r w:rsidR="00633228" w:rsidRPr="00B745F2">
              <w:t xml:space="preserve">); QuickBooks; SPSS; GIS; and Map Info. </w:t>
            </w:r>
          </w:p>
          <w:p w14:paraId="40F2DD89" w14:textId="268E1BA1" w:rsidR="00116E0F" w:rsidRPr="00B745F2" w:rsidRDefault="00116E0F" w:rsidP="00DF107B">
            <w:pPr>
              <w:spacing w:after="0" w:line="240" w:lineRule="auto"/>
            </w:pPr>
            <w:r w:rsidRPr="00DD00B6">
              <w:t>UK</w:t>
            </w:r>
            <w:r w:rsidR="00990971">
              <w:t xml:space="preserve"> and South Sudan driving</w:t>
            </w:r>
            <w:r w:rsidRPr="00DD00B6">
              <w:t xml:space="preserve"> licence</w:t>
            </w:r>
            <w:r w:rsidR="00990971">
              <w:t>s</w:t>
            </w:r>
            <w:r w:rsidRPr="00DD00B6">
              <w:t xml:space="preserve">. </w:t>
            </w:r>
          </w:p>
        </w:tc>
      </w:tr>
    </w:tbl>
    <w:p w14:paraId="609CB9D2" w14:textId="4912695B" w:rsidR="00BF1412" w:rsidRPr="003143A6" w:rsidRDefault="003143A6" w:rsidP="003143A6">
      <w:pPr>
        <w:spacing w:after="0" w:line="240" w:lineRule="auto"/>
        <w:ind w:right="-755"/>
        <w:rPr>
          <w:b/>
          <w:u w:val="single"/>
        </w:rPr>
      </w:pPr>
      <w:r w:rsidRPr="003143A6">
        <w:rPr>
          <w:b/>
          <w:u w:val="single"/>
        </w:rPr>
        <w:t>References on request.</w:t>
      </w:r>
    </w:p>
    <w:sectPr w:rsidR="00BF1412" w:rsidRPr="003143A6" w:rsidSect="003143A6">
      <w:pgSz w:w="11906" w:h="16838"/>
      <w:pgMar w:top="567" w:right="1440" w:bottom="6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7BF9"/>
    <w:multiLevelType w:val="hybridMultilevel"/>
    <w:tmpl w:val="8660A2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C47D1"/>
    <w:multiLevelType w:val="hybridMultilevel"/>
    <w:tmpl w:val="A5ECD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BE3CC9"/>
    <w:multiLevelType w:val="hybridMultilevel"/>
    <w:tmpl w:val="589A7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8B6D18"/>
    <w:multiLevelType w:val="hybridMultilevel"/>
    <w:tmpl w:val="CA5E18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709E1"/>
    <w:multiLevelType w:val="hybridMultilevel"/>
    <w:tmpl w:val="35960372"/>
    <w:lvl w:ilvl="0" w:tplc="F0F8EA9C">
      <w:start w:val="4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516F480E"/>
    <w:multiLevelType w:val="hybridMultilevel"/>
    <w:tmpl w:val="271A5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80EFF"/>
    <w:multiLevelType w:val="hybridMultilevel"/>
    <w:tmpl w:val="F88E0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B66C5C"/>
    <w:multiLevelType w:val="hybridMultilevel"/>
    <w:tmpl w:val="729C5A74"/>
    <w:lvl w:ilvl="0" w:tplc="A34C121E">
      <w:start w:val="200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7D7E"/>
    <w:multiLevelType w:val="hybridMultilevel"/>
    <w:tmpl w:val="7AFA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75166"/>
    <w:multiLevelType w:val="hybridMultilevel"/>
    <w:tmpl w:val="16121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D23FB5"/>
    <w:multiLevelType w:val="hybridMultilevel"/>
    <w:tmpl w:val="A1DC0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660C35"/>
    <w:multiLevelType w:val="hybridMultilevel"/>
    <w:tmpl w:val="FD4E6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3362117">
    <w:abstractNumId w:val="7"/>
  </w:num>
  <w:num w:numId="2" w16cid:durableId="1313828918">
    <w:abstractNumId w:val="4"/>
  </w:num>
  <w:num w:numId="3" w16cid:durableId="1196046199">
    <w:abstractNumId w:val="3"/>
  </w:num>
  <w:num w:numId="4" w16cid:durableId="157579682">
    <w:abstractNumId w:val="2"/>
  </w:num>
  <w:num w:numId="5" w16cid:durableId="558126715">
    <w:abstractNumId w:val="6"/>
  </w:num>
  <w:num w:numId="6" w16cid:durableId="751391359">
    <w:abstractNumId w:val="10"/>
  </w:num>
  <w:num w:numId="7" w16cid:durableId="687948182">
    <w:abstractNumId w:val="5"/>
  </w:num>
  <w:num w:numId="8" w16cid:durableId="623855302">
    <w:abstractNumId w:val="8"/>
  </w:num>
  <w:num w:numId="9" w16cid:durableId="1272779499">
    <w:abstractNumId w:val="0"/>
  </w:num>
  <w:num w:numId="10" w16cid:durableId="614482994">
    <w:abstractNumId w:val="9"/>
  </w:num>
  <w:num w:numId="11" w16cid:durableId="652637186">
    <w:abstractNumId w:val="1"/>
  </w:num>
  <w:num w:numId="12" w16cid:durableId="1334643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F9"/>
    <w:rsid w:val="00000A08"/>
    <w:rsid w:val="00001EE1"/>
    <w:rsid w:val="000028DC"/>
    <w:rsid w:val="000109E1"/>
    <w:rsid w:val="00014263"/>
    <w:rsid w:val="00020B3D"/>
    <w:rsid w:val="00031547"/>
    <w:rsid w:val="0004399A"/>
    <w:rsid w:val="00044331"/>
    <w:rsid w:val="00047E08"/>
    <w:rsid w:val="00057F02"/>
    <w:rsid w:val="000655AA"/>
    <w:rsid w:val="000672BA"/>
    <w:rsid w:val="00072982"/>
    <w:rsid w:val="00082084"/>
    <w:rsid w:val="000A07EE"/>
    <w:rsid w:val="000B1C61"/>
    <w:rsid w:val="000B407C"/>
    <w:rsid w:val="000B6745"/>
    <w:rsid w:val="000E644D"/>
    <w:rsid w:val="001035D4"/>
    <w:rsid w:val="00116E0F"/>
    <w:rsid w:val="001316F4"/>
    <w:rsid w:val="00134880"/>
    <w:rsid w:val="00136244"/>
    <w:rsid w:val="00141BA6"/>
    <w:rsid w:val="00153A02"/>
    <w:rsid w:val="00156216"/>
    <w:rsid w:val="00156453"/>
    <w:rsid w:val="00161141"/>
    <w:rsid w:val="001751A1"/>
    <w:rsid w:val="001A196A"/>
    <w:rsid w:val="001B1104"/>
    <w:rsid w:val="001B41A5"/>
    <w:rsid w:val="001B79F6"/>
    <w:rsid w:val="001B7B78"/>
    <w:rsid w:val="001D64CA"/>
    <w:rsid w:val="001E09AC"/>
    <w:rsid w:val="001F08AA"/>
    <w:rsid w:val="00206927"/>
    <w:rsid w:val="002131B4"/>
    <w:rsid w:val="00213256"/>
    <w:rsid w:val="00223D83"/>
    <w:rsid w:val="00226E2F"/>
    <w:rsid w:val="00231FAB"/>
    <w:rsid w:val="002528D2"/>
    <w:rsid w:val="00255A95"/>
    <w:rsid w:val="0025608B"/>
    <w:rsid w:val="0026353F"/>
    <w:rsid w:val="00281B78"/>
    <w:rsid w:val="002A11AC"/>
    <w:rsid w:val="002B3C79"/>
    <w:rsid w:val="002B6293"/>
    <w:rsid w:val="002C3683"/>
    <w:rsid w:val="002D0D58"/>
    <w:rsid w:val="002E6AF2"/>
    <w:rsid w:val="002F276C"/>
    <w:rsid w:val="002F746C"/>
    <w:rsid w:val="003143A6"/>
    <w:rsid w:val="003309D7"/>
    <w:rsid w:val="003339C1"/>
    <w:rsid w:val="003419AE"/>
    <w:rsid w:val="00346923"/>
    <w:rsid w:val="00361DAC"/>
    <w:rsid w:val="003755AA"/>
    <w:rsid w:val="00376F4D"/>
    <w:rsid w:val="00391800"/>
    <w:rsid w:val="00394CA8"/>
    <w:rsid w:val="003A12EF"/>
    <w:rsid w:val="003A2DA5"/>
    <w:rsid w:val="003A30D1"/>
    <w:rsid w:val="003A3625"/>
    <w:rsid w:val="003B4A7D"/>
    <w:rsid w:val="003C1C6E"/>
    <w:rsid w:val="003C68B4"/>
    <w:rsid w:val="003E00FE"/>
    <w:rsid w:val="003E45A5"/>
    <w:rsid w:val="003F36E9"/>
    <w:rsid w:val="003F7355"/>
    <w:rsid w:val="00406328"/>
    <w:rsid w:val="00417FC7"/>
    <w:rsid w:val="0045047C"/>
    <w:rsid w:val="00450C41"/>
    <w:rsid w:val="00461C02"/>
    <w:rsid w:val="004661D1"/>
    <w:rsid w:val="00466E2A"/>
    <w:rsid w:val="00473B2A"/>
    <w:rsid w:val="004818E9"/>
    <w:rsid w:val="0048276D"/>
    <w:rsid w:val="00496030"/>
    <w:rsid w:val="00496311"/>
    <w:rsid w:val="004B0721"/>
    <w:rsid w:val="004B6010"/>
    <w:rsid w:val="004C1EF2"/>
    <w:rsid w:val="004D5CBD"/>
    <w:rsid w:val="004D636E"/>
    <w:rsid w:val="00506062"/>
    <w:rsid w:val="00522413"/>
    <w:rsid w:val="00547FC7"/>
    <w:rsid w:val="00550D21"/>
    <w:rsid w:val="00551C9B"/>
    <w:rsid w:val="00554E93"/>
    <w:rsid w:val="00555211"/>
    <w:rsid w:val="005558CF"/>
    <w:rsid w:val="00563DB8"/>
    <w:rsid w:val="00564D5B"/>
    <w:rsid w:val="0057003A"/>
    <w:rsid w:val="00576655"/>
    <w:rsid w:val="00580718"/>
    <w:rsid w:val="0058183A"/>
    <w:rsid w:val="00591F3C"/>
    <w:rsid w:val="005A78A7"/>
    <w:rsid w:val="005B19B7"/>
    <w:rsid w:val="005E6A09"/>
    <w:rsid w:val="006013C1"/>
    <w:rsid w:val="00611DD0"/>
    <w:rsid w:val="00612940"/>
    <w:rsid w:val="00612E65"/>
    <w:rsid w:val="006142A5"/>
    <w:rsid w:val="006177EE"/>
    <w:rsid w:val="00626A10"/>
    <w:rsid w:val="00631528"/>
    <w:rsid w:val="00633228"/>
    <w:rsid w:val="006344D3"/>
    <w:rsid w:val="00646FE7"/>
    <w:rsid w:val="00662709"/>
    <w:rsid w:val="00682A60"/>
    <w:rsid w:val="006B4088"/>
    <w:rsid w:val="006B45B2"/>
    <w:rsid w:val="006C4D69"/>
    <w:rsid w:val="006E0E2A"/>
    <w:rsid w:val="006E1B15"/>
    <w:rsid w:val="006E5902"/>
    <w:rsid w:val="006F3BF8"/>
    <w:rsid w:val="0071037C"/>
    <w:rsid w:val="00711AEE"/>
    <w:rsid w:val="00712697"/>
    <w:rsid w:val="00714482"/>
    <w:rsid w:val="007228BF"/>
    <w:rsid w:val="00723161"/>
    <w:rsid w:val="0072508C"/>
    <w:rsid w:val="0073759F"/>
    <w:rsid w:val="00741046"/>
    <w:rsid w:val="007441A4"/>
    <w:rsid w:val="00747F36"/>
    <w:rsid w:val="00752A9A"/>
    <w:rsid w:val="00754EBF"/>
    <w:rsid w:val="00765FB3"/>
    <w:rsid w:val="00780FAC"/>
    <w:rsid w:val="00783B38"/>
    <w:rsid w:val="007916C8"/>
    <w:rsid w:val="007963AC"/>
    <w:rsid w:val="007A17C6"/>
    <w:rsid w:val="007A1FB0"/>
    <w:rsid w:val="007B51B5"/>
    <w:rsid w:val="007B7F20"/>
    <w:rsid w:val="007C5F7A"/>
    <w:rsid w:val="007E2ABF"/>
    <w:rsid w:val="007F1582"/>
    <w:rsid w:val="007F7AF8"/>
    <w:rsid w:val="00800520"/>
    <w:rsid w:val="00811B63"/>
    <w:rsid w:val="008244E7"/>
    <w:rsid w:val="00827612"/>
    <w:rsid w:val="00831FC7"/>
    <w:rsid w:val="00833570"/>
    <w:rsid w:val="00833EED"/>
    <w:rsid w:val="008466B5"/>
    <w:rsid w:val="00862831"/>
    <w:rsid w:val="00873825"/>
    <w:rsid w:val="00874599"/>
    <w:rsid w:val="008747B0"/>
    <w:rsid w:val="008802D3"/>
    <w:rsid w:val="00894F82"/>
    <w:rsid w:val="008A104C"/>
    <w:rsid w:val="008A243E"/>
    <w:rsid w:val="008A66E4"/>
    <w:rsid w:val="008B5A89"/>
    <w:rsid w:val="008B683E"/>
    <w:rsid w:val="008B7163"/>
    <w:rsid w:val="008C1A36"/>
    <w:rsid w:val="008C2624"/>
    <w:rsid w:val="008C2A13"/>
    <w:rsid w:val="008D368E"/>
    <w:rsid w:val="008E6FD5"/>
    <w:rsid w:val="008F09F1"/>
    <w:rsid w:val="00907D73"/>
    <w:rsid w:val="00923CF2"/>
    <w:rsid w:val="009410D2"/>
    <w:rsid w:val="00947309"/>
    <w:rsid w:val="00961359"/>
    <w:rsid w:val="00965181"/>
    <w:rsid w:val="00984F9D"/>
    <w:rsid w:val="00990971"/>
    <w:rsid w:val="0099375B"/>
    <w:rsid w:val="00997085"/>
    <w:rsid w:val="009B27B5"/>
    <w:rsid w:val="009C28CA"/>
    <w:rsid w:val="009C3729"/>
    <w:rsid w:val="009D23A5"/>
    <w:rsid w:val="009D5FAD"/>
    <w:rsid w:val="009E54A6"/>
    <w:rsid w:val="009E7775"/>
    <w:rsid w:val="00A0038D"/>
    <w:rsid w:val="00A023C3"/>
    <w:rsid w:val="00A05EC5"/>
    <w:rsid w:val="00A07D53"/>
    <w:rsid w:val="00A218E2"/>
    <w:rsid w:val="00A22B3A"/>
    <w:rsid w:val="00A30994"/>
    <w:rsid w:val="00A326A6"/>
    <w:rsid w:val="00A4083F"/>
    <w:rsid w:val="00A57373"/>
    <w:rsid w:val="00A72959"/>
    <w:rsid w:val="00A77ABF"/>
    <w:rsid w:val="00A822BF"/>
    <w:rsid w:val="00A872AF"/>
    <w:rsid w:val="00A95041"/>
    <w:rsid w:val="00AA56D6"/>
    <w:rsid w:val="00AB187E"/>
    <w:rsid w:val="00AB3783"/>
    <w:rsid w:val="00AC0750"/>
    <w:rsid w:val="00AC6B43"/>
    <w:rsid w:val="00AD0219"/>
    <w:rsid w:val="00AD4BE7"/>
    <w:rsid w:val="00AD6B4C"/>
    <w:rsid w:val="00AD7598"/>
    <w:rsid w:val="00AE12F9"/>
    <w:rsid w:val="00AE191C"/>
    <w:rsid w:val="00AE3733"/>
    <w:rsid w:val="00AE38F2"/>
    <w:rsid w:val="00AE748E"/>
    <w:rsid w:val="00AF6DB6"/>
    <w:rsid w:val="00B067CA"/>
    <w:rsid w:val="00B06FA6"/>
    <w:rsid w:val="00B10BCB"/>
    <w:rsid w:val="00B22012"/>
    <w:rsid w:val="00B22BA6"/>
    <w:rsid w:val="00B341A3"/>
    <w:rsid w:val="00B4605C"/>
    <w:rsid w:val="00B510B3"/>
    <w:rsid w:val="00B57C74"/>
    <w:rsid w:val="00B62406"/>
    <w:rsid w:val="00B71BDB"/>
    <w:rsid w:val="00B745F2"/>
    <w:rsid w:val="00B92FDE"/>
    <w:rsid w:val="00BA44E2"/>
    <w:rsid w:val="00BC0C29"/>
    <w:rsid w:val="00BD0B76"/>
    <w:rsid w:val="00BD386F"/>
    <w:rsid w:val="00BD5C0A"/>
    <w:rsid w:val="00BE4E52"/>
    <w:rsid w:val="00BF1412"/>
    <w:rsid w:val="00C06DF6"/>
    <w:rsid w:val="00C07D0A"/>
    <w:rsid w:val="00C116CC"/>
    <w:rsid w:val="00C13D46"/>
    <w:rsid w:val="00C14C97"/>
    <w:rsid w:val="00C20924"/>
    <w:rsid w:val="00C21F21"/>
    <w:rsid w:val="00C22ADF"/>
    <w:rsid w:val="00C22DC2"/>
    <w:rsid w:val="00C2344A"/>
    <w:rsid w:val="00C3013E"/>
    <w:rsid w:val="00C33DD7"/>
    <w:rsid w:val="00C6100A"/>
    <w:rsid w:val="00C636CE"/>
    <w:rsid w:val="00C645D3"/>
    <w:rsid w:val="00C773A9"/>
    <w:rsid w:val="00C8358C"/>
    <w:rsid w:val="00C960C3"/>
    <w:rsid w:val="00CA0123"/>
    <w:rsid w:val="00CA1EFD"/>
    <w:rsid w:val="00CB14B1"/>
    <w:rsid w:val="00CB3A63"/>
    <w:rsid w:val="00CC4E61"/>
    <w:rsid w:val="00CD1B6D"/>
    <w:rsid w:val="00CD3D8E"/>
    <w:rsid w:val="00CD433E"/>
    <w:rsid w:val="00CE2A59"/>
    <w:rsid w:val="00CF1456"/>
    <w:rsid w:val="00CF3E3C"/>
    <w:rsid w:val="00D24C58"/>
    <w:rsid w:val="00D327D5"/>
    <w:rsid w:val="00D62D13"/>
    <w:rsid w:val="00D8126F"/>
    <w:rsid w:val="00D83A9A"/>
    <w:rsid w:val="00D904C6"/>
    <w:rsid w:val="00D96A7F"/>
    <w:rsid w:val="00DA71F0"/>
    <w:rsid w:val="00DD00B6"/>
    <w:rsid w:val="00DE549D"/>
    <w:rsid w:val="00DF107B"/>
    <w:rsid w:val="00DF3E03"/>
    <w:rsid w:val="00DF77D4"/>
    <w:rsid w:val="00E04E95"/>
    <w:rsid w:val="00E1695D"/>
    <w:rsid w:val="00E21E2D"/>
    <w:rsid w:val="00E22D5C"/>
    <w:rsid w:val="00E263D9"/>
    <w:rsid w:val="00E30109"/>
    <w:rsid w:val="00E30A9F"/>
    <w:rsid w:val="00E34402"/>
    <w:rsid w:val="00E35601"/>
    <w:rsid w:val="00E37B8B"/>
    <w:rsid w:val="00E44812"/>
    <w:rsid w:val="00E4791E"/>
    <w:rsid w:val="00E65847"/>
    <w:rsid w:val="00E6635B"/>
    <w:rsid w:val="00E71BEB"/>
    <w:rsid w:val="00E7356E"/>
    <w:rsid w:val="00E76AF1"/>
    <w:rsid w:val="00E833E7"/>
    <w:rsid w:val="00E93F5A"/>
    <w:rsid w:val="00EA3F39"/>
    <w:rsid w:val="00EB7197"/>
    <w:rsid w:val="00EC1044"/>
    <w:rsid w:val="00EC1676"/>
    <w:rsid w:val="00EE281E"/>
    <w:rsid w:val="00F0156D"/>
    <w:rsid w:val="00F07063"/>
    <w:rsid w:val="00F17500"/>
    <w:rsid w:val="00F1755A"/>
    <w:rsid w:val="00F229C1"/>
    <w:rsid w:val="00F4024D"/>
    <w:rsid w:val="00F46945"/>
    <w:rsid w:val="00F50E98"/>
    <w:rsid w:val="00F52A0A"/>
    <w:rsid w:val="00F5365D"/>
    <w:rsid w:val="00F54CFC"/>
    <w:rsid w:val="00F608D8"/>
    <w:rsid w:val="00F8204D"/>
    <w:rsid w:val="00FA4F94"/>
    <w:rsid w:val="00FA5AF3"/>
    <w:rsid w:val="00FB6E84"/>
    <w:rsid w:val="00FE1046"/>
    <w:rsid w:val="00FF4B2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7232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20B3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02D3"/>
    <w:pPr>
      <w:keepNext/>
      <w:spacing w:after="0" w:line="240" w:lineRule="auto"/>
      <w:outlineLvl w:val="0"/>
    </w:pPr>
    <w:rPr>
      <w:rFonts w:eastAsia="Times New Roman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0B3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020B3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link w:val="NoSpacingChar"/>
    <w:uiPriority w:val="99"/>
    <w:qFormat/>
    <w:rsid w:val="00020B3D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99"/>
    <w:rsid w:val="00020B3D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20B3D"/>
    <w:pPr>
      <w:ind w:left="720"/>
      <w:contextualSpacing/>
    </w:pPr>
  </w:style>
  <w:style w:type="table" w:styleId="TableGrid">
    <w:name w:val="Table Grid"/>
    <w:basedOn w:val="TableNormal"/>
    <w:uiPriority w:val="59"/>
    <w:rsid w:val="00AE12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71037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71037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BodyText">
    <w:name w:val="Body Text"/>
    <w:basedOn w:val="Normal"/>
    <w:link w:val="BodyTextChar"/>
    <w:rsid w:val="00134880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fr-FR" w:eastAsia="fr-FR"/>
    </w:rPr>
  </w:style>
  <w:style w:type="character" w:customStyle="1" w:styleId="BodyTextChar">
    <w:name w:val="Body Text Char"/>
    <w:link w:val="BodyText"/>
    <w:rsid w:val="00134880"/>
    <w:rPr>
      <w:rFonts w:ascii="Arial" w:eastAsia="Times New Roman" w:hAnsi="Arial" w:cs="Times New Roman"/>
      <w:sz w:val="20"/>
      <w:szCs w:val="24"/>
      <w:lang w:val="fr-FR" w:eastAsia="fr-FR"/>
    </w:rPr>
  </w:style>
  <w:style w:type="character" w:customStyle="1" w:styleId="Heading1Char">
    <w:name w:val="Heading 1 Char"/>
    <w:link w:val="Heading1"/>
    <w:uiPriority w:val="99"/>
    <w:rsid w:val="008802D3"/>
    <w:rPr>
      <w:rFonts w:ascii="Calibri" w:eastAsia="Times New Roman" w:hAnsi="Calibri" w:cs="Calibri"/>
      <w:i/>
      <w:iCs/>
    </w:rPr>
  </w:style>
  <w:style w:type="character" w:styleId="Hyperlink">
    <w:name w:val="Hyperlink"/>
    <w:uiPriority w:val="99"/>
    <w:unhideWhenUsed/>
    <w:rsid w:val="000672B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672BA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AD4B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BE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AD4B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BE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D4B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B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D4BE7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4D636E"/>
  </w:style>
  <w:style w:type="character" w:customStyle="1" w:styleId="il">
    <w:name w:val="il"/>
    <w:basedOn w:val="DefaultParagraphFont"/>
    <w:rsid w:val="004D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7744DF-29C6-EA46-946E-6F7A6979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Address: 45 Henley Street, Oxford OX4 1ES</vt:lpstr>
    </vt:vector>
  </TitlesOfParts>
  <Company/>
  <LinksUpToDate>false</LinksUpToDate>
  <CharactersWithSpaces>6784</CharactersWithSpaces>
  <SharedDoc>false</SharedDoc>
  <HLinks>
    <vt:vector size="24" baseType="variant">
      <vt:variant>
        <vt:i4>1179666</vt:i4>
      </vt:variant>
      <vt:variant>
        <vt:i4>9</vt:i4>
      </vt:variant>
      <vt:variant>
        <vt:i4>0</vt:i4>
      </vt:variant>
      <vt:variant>
        <vt:i4>5</vt:i4>
      </vt:variant>
      <vt:variant>
        <vt:lpwstr>mailto:ajakmeyan@sahel.org.uk</vt:lpwstr>
      </vt:variant>
      <vt:variant>
        <vt:lpwstr/>
      </vt:variant>
      <vt:variant>
        <vt:i4>852079</vt:i4>
      </vt:variant>
      <vt:variant>
        <vt:i4>6</vt:i4>
      </vt:variant>
      <vt:variant>
        <vt:i4>0</vt:i4>
      </vt:variant>
      <vt:variant>
        <vt:i4>5</vt:i4>
      </vt:variant>
      <vt:variant>
        <vt:lpwstr>mailto:jake.bharier@poptel.org</vt:lpwstr>
      </vt:variant>
      <vt:variant>
        <vt:lpwstr/>
      </vt:variant>
      <vt:variant>
        <vt:i4>262243</vt:i4>
      </vt:variant>
      <vt:variant>
        <vt:i4>3</vt:i4>
      </vt:variant>
      <vt:variant>
        <vt:i4>0</vt:i4>
      </vt:variant>
      <vt:variant>
        <vt:i4>5</vt:i4>
      </vt:variant>
      <vt:variant>
        <vt:lpwstr>mailto:hdouglas@oxfordhr.co.uk</vt:lpwstr>
      </vt:variant>
      <vt:variant>
        <vt:lpwstr/>
      </vt:variant>
      <vt:variant>
        <vt:i4>262196</vt:i4>
      </vt:variant>
      <vt:variant>
        <vt:i4>0</vt:i4>
      </vt:variant>
      <vt:variant>
        <vt:i4>0</vt:i4>
      </vt:variant>
      <vt:variant>
        <vt:i4>5</vt:i4>
      </vt:variant>
      <vt:variant>
        <vt:lpwstr>mailto:michaelgreenxyz@yahoo.com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Address: 45 Henley Street, Oxford OX4 1ES</dc:title>
  <dc:subject/>
  <dc:creator>Rowett</dc:creator>
  <cp:keywords/>
  <cp:lastModifiedBy>Anna Rowett</cp:lastModifiedBy>
  <cp:revision>3</cp:revision>
  <cp:lastPrinted>2022-12-07T06:35:00Z</cp:lastPrinted>
  <dcterms:created xsi:type="dcterms:W3CDTF">2024-01-07T13:40:00Z</dcterms:created>
  <dcterms:modified xsi:type="dcterms:W3CDTF">2024-01-07T13:41:00Z</dcterms:modified>
</cp:coreProperties>
</file>